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B072" w14:textId="77777777" w:rsidR="00B1001F" w:rsidRDefault="008B7EA7">
      <w:pPr>
        <w:pStyle w:val="Standard"/>
        <w:jc w:val="center"/>
        <w:rPr>
          <w:b/>
          <w:sz w:val="18"/>
          <w:szCs w:val="18"/>
        </w:rPr>
      </w:pPr>
      <w:r>
        <w:rPr>
          <w:b/>
          <w:sz w:val="18"/>
          <w:szCs w:val="18"/>
        </w:rPr>
        <w:t>Публичная оферта (договор)</w:t>
      </w:r>
    </w:p>
    <w:p w14:paraId="415900D2" w14:textId="77777777" w:rsidR="00B1001F" w:rsidRDefault="008B7EA7">
      <w:pPr>
        <w:pStyle w:val="Standard"/>
        <w:jc w:val="center"/>
        <w:rPr>
          <w:b/>
          <w:sz w:val="14"/>
          <w:szCs w:val="14"/>
        </w:rPr>
      </w:pPr>
      <w:r>
        <w:rPr>
          <w:b/>
          <w:sz w:val="14"/>
          <w:szCs w:val="14"/>
        </w:rPr>
        <w:t>на оказание телематических услуг связи и услуг связи по передаче данных</w:t>
      </w:r>
    </w:p>
    <w:p w14:paraId="0E81585A" w14:textId="77777777" w:rsidR="00B1001F" w:rsidRDefault="008B7EA7">
      <w:pPr>
        <w:pStyle w:val="Standard"/>
        <w:jc w:val="center"/>
        <w:rPr>
          <w:b/>
          <w:sz w:val="14"/>
          <w:szCs w:val="14"/>
        </w:rPr>
      </w:pPr>
      <w:r>
        <w:rPr>
          <w:b/>
          <w:sz w:val="14"/>
          <w:szCs w:val="14"/>
        </w:rPr>
        <w:t>с физическим лицом</w:t>
      </w:r>
    </w:p>
    <w:p w14:paraId="132722EE" w14:textId="77777777" w:rsidR="00B1001F" w:rsidRDefault="00B1001F">
      <w:pPr>
        <w:pStyle w:val="Standard"/>
        <w:jc w:val="both"/>
        <w:rPr>
          <w:b/>
          <w:sz w:val="14"/>
          <w:szCs w:val="14"/>
        </w:rPr>
      </w:pPr>
    </w:p>
    <w:p w14:paraId="5F73BAB5" w14:textId="15A58E19" w:rsidR="00B1001F" w:rsidRDefault="008B7EA7">
      <w:pPr>
        <w:pStyle w:val="Standard"/>
        <w:jc w:val="both"/>
        <w:rPr>
          <w:sz w:val="14"/>
          <w:szCs w:val="14"/>
        </w:rPr>
      </w:pPr>
      <w:r>
        <w:rPr>
          <w:sz w:val="14"/>
          <w:szCs w:val="14"/>
        </w:rPr>
        <w:t xml:space="preserve">г. </w:t>
      </w:r>
      <w:r w:rsidR="00D37311">
        <w:rPr>
          <w:sz w:val="14"/>
          <w:szCs w:val="14"/>
        </w:rPr>
        <w:t>Сосновоборск</w:t>
      </w:r>
      <w:r>
        <w:rPr>
          <w:sz w:val="14"/>
          <w:szCs w:val="14"/>
        </w:rPr>
        <w:t xml:space="preserve">                                                                                                                                                                                                                              «____»_____________202___г.</w:t>
      </w:r>
    </w:p>
    <w:p w14:paraId="75CE9F12" w14:textId="77777777" w:rsidR="00B1001F" w:rsidRDefault="00B1001F">
      <w:pPr>
        <w:pStyle w:val="Standard"/>
        <w:jc w:val="both"/>
        <w:rPr>
          <w:sz w:val="14"/>
          <w:szCs w:val="14"/>
        </w:rPr>
      </w:pPr>
    </w:p>
    <w:p w14:paraId="12B97645" w14:textId="0002B052" w:rsidR="00B1001F" w:rsidRDefault="008B7EA7">
      <w:pPr>
        <w:pStyle w:val="Standard"/>
        <w:ind w:firstLine="709"/>
        <w:jc w:val="both"/>
      </w:pPr>
      <w:r>
        <w:rPr>
          <w:b/>
          <w:sz w:val="14"/>
          <w:szCs w:val="14"/>
        </w:rPr>
        <w:t xml:space="preserve"> ООО «МАКСИМА</w:t>
      </w:r>
      <w:r w:rsidR="00F268E2">
        <w:rPr>
          <w:b/>
          <w:sz w:val="14"/>
          <w:szCs w:val="14"/>
        </w:rPr>
        <w:t xml:space="preserve"> </w:t>
      </w:r>
      <w:r>
        <w:rPr>
          <w:b/>
          <w:sz w:val="14"/>
          <w:szCs w:val="14"/>
        </w:rPr>
        <w:t>+»,</w:t>
      </w:r>
      <w:r>
        <w:rPr>
          <w:sz w:val="14"/>
          <w:szCs w:val="14"/>
        </w:rPr>
        <w:t xml:space="preserve"> в лице директора </w:t>
      </w:r>
      <w:r w:rsidR="00664CC4" w:rsidRPr="00664CC4">
        <w:rPr>
          <w:sz w:val="14"/>
          <w:szCs w:val="14"/>
        </w:rPr>
        <w:t>Дьячук Михаил</w:t>
      </w:r>
      <w:r w:rsidR="00664CC4">
        <w:rPr>
          <w:sz w:val="14"/>
          <w:szCs w:val="14"/>
        </w:rPr>
        <w:t>а</w:t>
      </w:r>
      <w:r w:rsidR="00664CC4" w:rsidRPr="00664CC4">
        <w:rPr>
          <w:sz w:val="14"/>
          <w:szCs w:val="14"/>
        </w:rPr>
        <w:t xml:space="preserve"> Сергеевич</w:t>
      </w:r>
      <w:r w:rsidR="00664CC4">
        <w:rPr>
          <w:sz w:val="14"/>
          <w:szCs w:val="14"/>
        </w:rPr>
        <w:t>а</w:t>
      </w:r>
      <w:r>
        <w:rPr>
          <w:sz w:val="14"/>
          <w:szCs w:val="14"/>
        </w:rPr>
        <w:t xml:space="preserve">, действующей на основании Устава, именуемого в дальнейшем </w:t>
      </w:r>
      <w:r>
        <w:rPr>
          <w:b/>
          <w:sz w:val="14"/>
          <w:szCs w:val="14"/>
        </w:rPr>
        <w:t>«ОПЕРАТОР»</w:t>
      </w:r>
      <w:r>
        <w:rPr>
          <w:sz w:val="14"/>
          <w:szCs w:val="14"/>
        </w:rPr>
        <w:t>, с одной стороны,</w:t>
      </w:r>
      <w:r w:rsidR="00F268E2">
        <w:rPr>
          <w:sz w:val="14"/>
          <w:szCs w:val="14"/>
        </w:rPr>
        <w:t> </w:t>
      </w:r>
      <w:r>
        <w:rPr>
          <w:sz w:val="14"/>
          <w:szCs w:val="14"/>
        </w:rPr>
        <w:t xml:space="preserve">и    </w:t>
      </w:r>
    </w:p>
    <w:p w14:paraId="6FFAEAF0" w14:textId="77777777" w:rsidR="00B1001F" w:rsidRDefault="008B7EA7">
      <w:pPr>
        <w:pStyle w:val="Standard"/>
        <w:ind w:firstLine="709"/>
        <w:jc w:val="both"/>
      </w:pPr>
      <w:r>
        <w:rPr>
          <w:sz w:val="16"/>
          <w:szCs w:val="16"/>
        </w:rPr>
        <w:t>___________________________________________________________________________________________________________</w:t>
      </w:r>
      <w:r>
        <w:rPr>
          <w:sz w:val="14"/>
          <w:szCs w:val="14"/>
        </w:rPr>
        <w:t xml:space="preserve">,                    именуемый/именуемая  в дальнейшем </w:t>
      </w:r>
      <w:r>
        <w:rPr>
          <w:b/>
          <w:sz w:val="14"/>
          <w:szCs w:val="14"/>
        </w:rPr>
        <w:t>«АБОНЕНТ»</w:t>
      </w:r>
      <w:r>
        <w:rPr>
          <w:sz w:val="14"/>
          <w:szCs w:val="14"/>
        </w:rPr>
        <w:t>, с другой стороны, заключили настоящий договор о нижеследующем:</w:t>
      </w:r>
    </w:p>
    <w:p w14:paraId="0813EA09" w14:textId="77777777" w:rsidR="00B1001F" w:rsidRDefault="00B1001F">
      <w:pPr>
        <w:pStyle w:val="Standard"/>
        <w:jc w:val="both"/>
        <w:rPr>
          <w:b/>
          <w:sz w:val="14"/>
          <w:szCs w:val="14"/>
        </w:rPr>
      </w:pPr>
    </w:p>
    <w:p w14:paraId="7F05FDA8" w14:textId="77777777" w:rsidR="00B1001F" w:rsidRDefault="008B7EA7">
      <w:pPr>
        <w:pStyle w:val="Standard"/>
        <w:jc w:val="center"/>
        <w:rPr>
          <w:b/>
          <w:sz w:val="14"/>
          <w:szCs w:val="14"/>
        </w:rPr>
      </w:pPr>
      <w:r>
        <w:rPr>
          <w:b/>
          <w:sz w:val="14"/>
          <w:szCs w:val="14"/>
        </w:rPr>
        <w:t>ТЕРМИНЫ И ОПРЕДЕЛЕНИЯ</w:t>
      </w:r>
    </w:p>
    <w:p w14:paraId="23E1248C" w14:textId="77777777" w:rsidR="00B1001F" w:rsidRDefault="008B7EA7">
      <w:pPr>
        <w:pStyle w:val="Standard"/>
        <w:ind w:firstLine="709"/>
        <w:jc w:val="both"/>
      </w:pPr>
      <w:r>
        <w:rPr>
          <w:b/>
          <w:sz w:val="14"/>
          <w:szCs w:val="14"/>
        </w:rPr>
        <w:t>Услуги</w:t>
      </w:r>
      <w:r>
        <w:rPr>
          <w:sz w:val="14"/>
          <w:szCs w:val="14"/>
        </w:rPr>
        <w:t xml:space="preserve"> –  телематические услуги связи и услуги связи по передаче данных, определённые  в настоящем  договоре и приложениях к нему, оказываемые ОПЕРАТОРОМ АБОНЕНТУ.</w:t>
      </w:r>
    </w:p>
    <w:p w14:paraId="0F43D4EC" w14:textId="77777777" w:rsidR="00B1001F" w:rsidRDefault="008B7EA7">
      <w:pPr>
        <w:pStyle w:val="Standard"/>
        <w:ind w:firstLine="709"/>
        <w:jc w:val="both"/>
        <w:rPr>
          <w:sz w:val="14"/>
          <w:szCs w:val="14"/>
        </w:rPr>
      </w:pPr>
      <w:r>
        <w:rPr>
          <w:sz w:val="14"/>
          <w:szCs w:val="14"/>
        </w:rPr>
        <w:t>Услуги включают в себя:</w:t>
      </w:r>
    </w:p>
    <w:p w14:paraId="384C0ED8" w14:textId="77777777" w:rsidR="00B1001F" w:rsidRDefault="008B7EA7">
      <w:pPr>
        <w:pStyle w:val="Standard"/>
        <w:ind w:firstLine="709"/>
        <w:jc w:val="both"/>
        <w:rPr>
          <w:sz w:val="14"/>
          <w:szCs w:val="14"/>
        </w:rPr>
      </w:pPr>
      <w:r>
        <w:rPr>
          <w:sz w:val="14"/>
          <w:szCs w:val="14"/>
        </w:rPr>
        <w:t>а) доступ к сети связи ОПЕРАТОРА;</w:t>
      </w:r>
    </w:p>
    <w:p w14:paraId="58E23548" w14:textId="77777777" w:rsidR="00B1001F" w:rsidRDefault="008B7EA7">
      <w:pPr>
        <w:pStyle w:val="Standard"/>
        <w:ind w:firstLine="709"/>
        <w:jc w:val="both"/>
        <w:rPr>
          <w:sz w:val="14"/>
          <w:szCs w:val="14"/>
        </w:rPr>
      </w:pPr>
      <w:r>
        <w:rPr>
          <w:sz w:val="14"/>
          <w:szCs w:val="14"/>
        </w:rPr>
        <w:t>б) доступа к информационным системам информационно-телекоммуникационных сетей, в том числе к сети Интернет;</w:t>
      </w:r>
    </w:p>
    <w:p w14:paraId="7922E990" w14:textId="77777777" w:rsidR="00B1001F" w:rsidRDefault="008B7EA7">
      <w:pPr>
        <w:pStyle w:val="Standard"/>
        <w:ind w:firstLine="709"/>
        <w:jc w:val="both"/>
        <w:rPr>
          <w:sz w:val="14"/>
          <w:szCs w:val="14"/>
        </w:rPr>
      </w:pPr>
      <w:r>
        <w:rPr>
          <w:sz w:val="14"/>
          <w:szCs w:val="14"/>
        </w:rPr>
        <w:t>в) приема и передачи телематических электронных сообщений;</w:t>
      </w:r>
    </w:p>
    <w:p w14:paraId="4B67346B" w14:textId="77777777" w:rsidR="00B1001F" w:rsidRDefault="008B7EA7">
      <w:pPr>
        <w:pStyle w:val="Standard"/>
        <w:ind w:firstLine="709"/>
        <w:jc w:val="both"/>
        <w:rPr>
          <w:sz w:val="14"/>
          <w:szCs w:val="14"/>
        </w:rPr>
      </w:pPr>
      <w:r>
        <w:rPr>
          <w:sz w:val="14"/>
          <w:szCs w:val="14"/>
        </w:rPr>
        <w:t>г) соединений по сети передачи данных, за исключением соединений для целей передачи голосовой информации;</w:t>
      </w:r>
    </w:p>
    <w:p w14:paraId="5152D77E" w14:textId="77777777" w:rsidR="00B1001F" w:rsidRDefault="008B7EA7">
      <w:pPr>
        <w:pStyle w:val="Standard"/>
        <w:ind w:firstLine="709"/>
        <w:jc w:val="both"/>
        <w:rPr>
          <w:sz w:val="14"/>
          <w:szCs w:val="14"/>
        </w:rPr>
      </w:pPr>
      <w:r>
        <w:rPr>
          <w:sz w:val="14"/>
          <w:szCs w:val="14"/>
        </w:rPr>
        <w:t xml:space="preserve">д) доступа к услугам передачи данных, оказываемым другими операторами связи, сети передачи данных которые взаимодействуют с сетью связи ОПЕРАТОРА,  </w:t>
      </w:r>
    </w:p>
    <w:p w14:paraId="7221E8D1" w14:textId="77777777" w:rsidR="00B1001F" w:rsidRDefault="008B7EA7">
      <w:pPr>
        <w:pStyle w:val="Standard"/>
        <w:ind w:firstLine="709"/>
        <w:jc w:val="both"/>
        <w:rPr>
          <w:bCs/>
          <w:sz w:val="14"/>
          <w:szCs w:val="14"/>
        </w:rPr>
      </w:pPr>
      <w:r>
        <w:rPr>
          <w:bCs/>
          <w:sz w:val="14"/>
          <w:szCs w:val="14"/>
        </w:rPr>
        <w:t>а также бесплатные и круглосуточные информационно-справочные услуги (в соответствии с постановлениями Правительства РФ от 31.12.2021 № 2606 и  от 31.12.2021  № 2607):</w:t>
      </w:r>
    </w:p>
    <w:p w14:paraId="19ED9749" w14:textId="77777777" w:rsidR="00B1001F" w:rsidRDefault="008B7EA7">
      <w:pPr>
        <w:pStyle w:val="Standard"/>
        <w:jc w:val="both"/>
        <w:rPr>
          <w:bCs/>
          <w:sz w:val="14"/>
          <w:szCs w:val="14"/>
        </w:rPr>
      </w:pPr>
      <w:r>
        <w:rPr>
          <w:bCs/>
          <w:sz w:val="14"/>
          <w:szCs w:val="14"/>
        </w:rPr>
        <w:t xml:space="preserve">                    а) предоставление информации о тарифах на услуги связи, о территории оказания услуг связи (зоне обслуживания);</w:t>
      </w:r>
    </w:p>
    <w:p w14:paraId="4AD17AA6" w14:textId="77777777" w:rsidR="00B1001F" w:rsidRDefault="008B7EA7">
      <w:pPr>
        <w:pStyle w:val="Standard"/>
        <w:jc w:val="both"/>
        <w:rPr>
          <w:bCs/>
          <w:sz w:val="14"/>
          <w:szCs w:val="14"/>
        </w:rPr>
      </w:pPr>
      <w:r>
        <w:rPr>
          <w:bCs/>
          <w:sz w:val="14"/>
          <w:szCs w:val="14"/>
        </w:rPr>
        <w:t xml:space="preserve">                    б) предоставление АБОНЕНТУ информации о состоянии его лицевого счета;</w:t>
      </w:r>
    </w:p>
    <w:p w14:paraId="615B15CF" w14:textId="77777777" w:rsidR="00B1001F" w:rsidRDefault="008B7EA7">
      <w:pPr>
        <w:pStyle w:val="Standard"/>
        <w:jc w:val="both"/>
        <w:rPr>
          <w:bCs/>
          <w:sz w:val="14"/>
          <w:szCs w:val="14"/>
        </w:rPr>
      </w:pPr>
      <w:r>
        <w:rPr>
          <w:bCs/>
          <w:sz w:val="14"/>
          <w:szCs w:val="14"/>
        </w:rPr>
        <w:t xml:space="preserve">                    в) прием от АБОНЕНТА и (или) пользователя информации о технических неисправностях, препятствующих пользованию  услугами  связи по передаче данных;</w:t>
      </w:r>
    </w:p>
    <w:p w14:paraId="7E60886D" w14:textId="77777777" w:rsidR="00B1001F" w:rsidRDefault="008B7EA7">
      <w:pPr>
        <w:pStyle w:val="Standard"/>
        <w:jc w:val="both"/>
        <w:rPr>
          <w:bCs/>
          <w:sz w:val="14"/>
          <w:szCs w:val="14"/>
        </w:rPr>
      </w:pPr>
      <w:r>
        <w:rPr>
          <w:bCs/>
          <w:sz w:val="14"/>
          <w:szCs w:val="14"/>
        </w:rPr>
        <w:t xml:space="preserve">                    г) предоставление информации об оказываемых услугах связи и необходимых разъяснений;</w:t>
      </w:r>
    </w:p>
    <w:p w14:paraId="585EC2D2" w14:textId="77777777" w:rsidR="00B1001F" w:rsidRDefault="008B7EA7">
      <w:pPr>
        <w:pStyle w:val="Standard"/>
        <w:jc w:val="both"/>
        <w:rPr>
          <w:bCs/>
          <w:sz w:val="14"/>
          <w:szCs w:val="14"/>
        </w:rPr>
      </w:pPr>
      <w:r>
        <w:rPr>
          <w:bCs/>
          <w:sz w:val="14"/>
          <w:szCs w:val="14"/>
        </w:rPr>
        <w:t xml:space="preserve">                    д) предоставление информации о настройках абонентского терминала и (или) пользовательского (оконечного) оборудования для пользования услугами связи.</w:t>
      </w:r>
    </w:p>
    <w:p w14:paraId="4664CAA1" w14:textId="77777777" w:rsidR="00B1001F" w:rsidRDefault="008B7EA7">
      <w:pPr>
        <w:pStyle w:val="Standard"/>
        <w:ind w:firstLine="709"/>
        <w:jc w:val="both"/>
        <w:rPr>
          <w:bCs/>
          <w:sz w:val="14"/>
          <w:szCs w:val="14"/>
        </w:rPr>
      </w:pPr>
      <w:r>
        <w:rPr>
          <w:bCs/>
          <w:sz w:val="14"/>
          <w:szCs w:val="14"/>
        </w:rPr>
        <w:t>Оказание услуг связи может сопровождаться оказанием ОПЕРАТОРОМ иных услуг, технологически неразрывно связанных с телематическими услугами и услугами связи по передаче данных и направленных на повышение их потребительской ценности.</w:t>
      </w:r>
    </w:p>
    <w:p w14:paraId="23BE6240" w14:textId="77777777" w:rsidR="00B1001F" w:rsidRDefault="008B7EA7">
      <w:pPr>
        <w:pStyle w:val="Standard"/>
        <w:ind w:firstLine="709"/>
        <w:jc w:val="both"/>
        <w:rPr>
          <w:sz w:val="14"/>
          <w:szCs w:val="14"/>
        </w:rPr>
      </w:pPr>
      <w:r>
        <w:rPr>
          <w:sz w:val="14"/>
          <w:szCs w:val="14"/>
        </w:rPr>
        <w:t>В состав Услуг не входит обучение АБОНЕНТА навыкам работы в сети ИНТЕРНЕТ, настройка и диагностика персонального компьютера, установка, диагностика, настройка программного  обеспечения на персональном компьютере АБОНЕНТА.</w:t>
      </w:r>
    </w:p>
    <w:p w14:paraId="59CBE9F8" w14:textId="77777777" w:rsidR="00B1001F" w:rsidRDefault="008B7EA7">
      <w:pPr>
        <w:pStyle w:val="Standard"/>
        <w:ind w:firstLine="709"/>
        <w:jc w:val="both"/>
      </w:pPr>
      <w:r>
        <w:rPr>
          <w:b/>
          <w:sz w:val="14"/>
          <w:szCs w:val="14"/>
        </w:rPr>
        <w:t>Аутентификационные данные</w:t>
      </w:r>
      <w:r>
        <w:rPr>
          <w:sz w:val="14"/>
          <w:szCs w:val="14"/>
        </w:rPr>
        <w:t xml:space="preserve"> – уникальные  логин (</w:t>
      </w:r>
      <w:r>
        <w:rPr>
          <w:sz w:val="14"/>
          <w:szCs w:val="14"/>
          <w:lang w:val="en-US"/>
        </w:rPr>
        <w:t>login</w:t>
      </w:r>
      <w:r>
        <w:rPr>
          <w:sz w:val="14"/>
          <w:szCs w:val="14"/>
        </w:rPr>
        <w:t>) и пароль (</w:t>
      </w:r>
      <w:r>
        <w:rPr>
          <w:sz w:val="14"/>
          <w:szCs w:val="14"/>
          <w:lang w:val="en-US"/>
        </w:rPr>
        <w:t>password</w:t>
      </w:r>
      <w:r>
        <w:rPr>
          <w:sz w:val="14"/>
          <w:szCs w:val="14"/>
        </w:rPr>
        <w:t>)  АБОНЕНТА, используемые для доступа к Личному кабинету из сети Интернет или доступа к соответствующим услугам, оказываемым ОПЕРАТОРОМ.</w:t>
      </w:r>
    </w:p>
    <w:p w14:paraId="7EDBBC30" w14:textId="77777777" w:rsidR="00B1001F" w:rsidRDefault="008B7EA7">
      <w:pPr>
        <w:pStyle w:val="Standard"/>
        <w:ind w:firstLine="709"/>
        <w:jc w:val="both"/>
      </w:pPr>
      <w:r>
        <w:rPr>
          <w:b/>
          <w:sz w:val="14"/>
          <w:szCs w:val="14"/>
        </w:rPr>
        <w:t>Логин</w:t>
      </w:r>
      <w:r>
        <w:rPr>
          <w:sz w:val="14"/>
          <w:szCs w:val="14"/>
        </w:rPr>
        <w:t xml:space="preserve"> – уникальный код аутентификации (регистрационное имя), предоставляемый АБОНЕНТУ для пользования услугами ОПЕРАТОРА.</w:t>
      </w:r>
    </w:p>
    <w:p w14:paraId="4ECF6942" w14:textId="77777777" w:rsidR="00B1001F" w:rsidRDefault="008B7EA7">
      <w:pPr>
        <w:pStyle w:val="Standard"/>
        <w:ind w:firstLine="709"/>
        <w:jc w:val="both"/>
      </w:pPr>
      <w:r>
        <w:rPr>
          <w:b/>
          <w:sz w:val="14"/>
          <w:szCs w:val="14"/>
        </w:rPr>
        <w:t>Пароль</w:t>
      </w:r>
      <w:r>
        <w:rPr>
          <w:sz w:val="14"/>
          <w:szCs w:val="14"/>
        </w:rPr>
        <w:t xml:space="preserve"> – уникальный набор латинских букв, цифр, а также символов, предоставляемый АБОНЕНТУ для доступа к Услугам ОПЕРАТОРА.</w:t>
      </w:r>
    </w:p>
    <w:p w14:paraId="0605F181" w14:textId="77777777" w:rsidR="00B1001F" w:rsidRDefault="008B7EA7">
      <w:pPr>
        <w:pStyle w:val="Standard"/>
        <w:ind w:firstLine="709"/>
        <w:jc w:val="both"/>
      </w:pPr>
      <w:r>
        <w:rPr>
          <w:b/>
          <w:sz w:val="14"/>
          <w:szCs w:val="14"/>
        </w:rPr>
        <w:t>Личный кабинет</w:t>
      </w:r>
      <w:r>
        <w:rPr>
          <w:sz w:val="14"/>
          <w:szCs w:val="14"/>
        </w:rPr>
        <w:t xml:space="preserve"> – веб-страница на сайте ОПЕРАТОРА, содержащая статистическую информацию об объемах полученных услуг и текущем состоянии Лицевого счета. Кроме того,  на указанной странице АБОНЕНТ имеет возможность подписки на оказание конкретных Услуг,  оказываемых ОПЕРАТОРОМ, или отказа от них.</w:t>
      </w:r>
    </w:p>
    <w:p w14:paraId="2D0EA440" w14:textId="77777777" w:rsidR="00B1001F" w:rsidRDefault="008B7EA7">
      <w:pPr>
        <w:pStyle w:val="Standard"/>
        <w:ind w:firstLine="709"/>
        <w:jc w:val="both"/>
        <w:rPr>
          <w:sz w:val="14"/>
          <w:szCs w:val="14"/>
        </w:rPr>
      </w:pPr>
      <w:r>
        <w:rPr>
          <w:sz w:val="14"/>
          <w:szCs w:val="14"/>
        </w:rPr>
        <w:t>На указанной странице также размещаются специальные уведомления ОПЕРАТОРА для АБОНЕНТА.</w:t>
      </w:r>
    </w:p>
    <w:p w14:paraId="25C0028B" w14:textId="77777777" w:rsidR="00B1001F" w:rsidRDefault="008B7EA7">
      <w:pPr>
        <w:pStyle w:val="Standard"/>
        <w:ind w:firstLine="709"/>
        <w:jc w:val="both"/>
      </w:pPr>
      <w:r>
        <w:rPr>
          <w:b/>
          <w:sz w:val="14"/>
          <w:szCs w:val="14"/>
        </w:rPr>
        <w:t>Авансовый платеж</w:t>
      </w:r>
      <w:r>
        <w:rPr>
          <w:sz w:val="14"/>
          <w:szCs w:val="14"/>
        </w:rPr>
        <w:t xml:space="preserve"> – внесение АБОНЕНТОМ денежных средств на расчетный счет ОПЕРАТОРА с указанием номера Договора. После внесения денежных средств, ОПЕРАТОР отражает информацию  о внесенных денежных средствах на лицевом счете АБОНЕНТА и снимает платежи за оказываемые АБОНЕНТУ Услуги, в том числе за предоставление доступа к сети передачи данных.</w:t>
      </w:r>
    </w:p>
    <w:p w14:paraId="522E596C" w14:textId="77777777" w:rsidR="00B1001F" w:rsidRDefault="008B7EA7">
      <w:pPr>
        <w:pStyle w:val="Standard"/>
        <w:ind w:firstLine="709"/>
        <w:jc w:val="both"/>
      </w:pPr>
      <w:r>
        <w:rPr>
          <w:b/>
          <w:sz w:val="14"/>
          <w:szCs w:val="14"/>
        </w:rPr>
        <w:t>Абонентский  лицевой счет</w:t>
      </w:r>
      <w:r>
        <w:rPr>
          <w:sz w:val="14"/>
          <w:szCs w:val="14"/>
        </w:rPr>
        <w:t xml:space="preserve"> – регистр аналитического учета ОПЕРАТОРА, предназначенный для отражения в учете операций по поступлению денежных средств от АБОНЕНТА и потреблению предоставляемых ОПЕРАТОРОМ АБОНЕНТУ Услуг.</w:t>
      </w:r>
    </w:p>
    <w:p w14:paraId="572976A6" w14:textId="77777777" w:rsidR="00B1001F" w:rsidRDefault="008B7EA7">
      <w:pPr>
        <w:pStyle w:val="Standard"/>
        <w:ind w:firstLine="709"/>
        <w:jc w:val="both"/>
      </w:pPr>
      <w:r>
        <w:rPr>
          <w:b/>
          <w:sz w:val="14"/>
          <w:szCs w:val="14"/>
        </w:rPr>
        <w:t>Подписка на оказание услуг</w:t>
      </w:r>
      <w:r>
        <w:rPr>
          <w:sz w:val="14"/>
          <w:szCs w:val="14"/>
        </w:rPr>
        <w:t xml:space="preserve"> – выполнение АБОНЕНТОМ действий, перечисленных на соответствующей странице Личного кабинета, являющихся заказом на получение конкретных услуг ОПЕРАТОРА на условиях соответствующего приложения к договору.</w:t>
      </w:r>
    </w:p>
    <w:p w14:paraId="6CB9A627" w14:textId="77777777" w:rsidR="00B1001F" w:rsidRDefault="008B7EA7">
      <w:pPr>
        <w:pStyle w:val="Standard"/>
        <w:ind w:firstLine="709"/>
        <w:jc w:val="both"/>
      </w:pPr>
      <w:r>
        <w:rPr>
          <w:b/>
          <w:sz w:val="14"/>
          <w:szCs w:val="14"/>
        </w:rPr>
        <w:t>Расчетный период</w:t>
      </w:r>
      <w:r>
        <w:rPr>
          <w:sz w:val="14"/>
          <w:szCs w:val="14"/>
        </w:rPr>
        <w:t xml:space="preserve"> – отчетный месяц, в котором были оказаны услуги, составляющие предмет настоящего договора.</w:t>
      </w:r>
    </w:p>
    <w:p w14:paraId="29281CEE" w14:textId="77777777" w:rsidR="00B1001F" w:rsidRDefault="008B7EA7">
      <w:pPr>
        <w:pStyle w:val="Standard"/>
        <w:ind w:firstLine="709"/>
        <w:jc w:val="both"/>
      </w:pPr>
      <w:r>
        <w:rPr>
          <w:b/>
          <w:sz w:val="14"/>
          <w:szCs w:val="14"/>
        </w:rPr>
        <w:t>Резервирование</w:t>
      </w:r>
      <w:r>
        <w:rPr>
          <w:sz w:val="14"/>
          <w:szCs w:val="14"/>
        </w:rPr>
        <w:t xml:space="preserve"> – блокировка канала связи по инициативе АБОНЕНТА, в случае временного неиспользования Услуг.</w:t>
      </w:r>
    </w:p>
    <w:p w14:paraId="02EAAC8F" w14:textId="77777777" w:rsidR="00B1001F" w:rsidRDefault="00B1001F">
      <w:pPr>
        <w:pStyle w:val="Standard"/>
        <w:jc w:val="both"/>
        <w:rPr>
          <w:sz w:val="14"/>
          <w:szCs w:val="14"/>
        </w:rPr>
      </w:pPr>
    </w:p>
    <w:p w14:paraId="7FEA921B" w14:textId="77777777" w:rsidR="00B1001F" w:rsidRDefault="008B7EA7">
      <w:pPr>
        <w:pStyle w:val="Standard"/>
        <w:numPr>
          <w:ilvl w:val="0"/>
          <w:numId w:val="22"/>
        </w:numPr>
        <w:tabs>
          <w:tab w:val="left" w:pos="851"/>
        </w:tabs>
        <w:rPr>
          <w:b/>
          <w:sz w:val="14"/>
          <w:szCs w:val="14"/>
        </w:rPr>
      </w:pPr>
      <w:r>
        <w:rPr>
          <w:b/>
          <w:sz w:val="14"/>
          <w:szCs w:val="14"/>
        </w:rPr>
        <w:t>ПРЕДМЕТ ДОГОВОРА</w:t>
      </w:r>
    </w:p>
    <w:p w14:paraId="64F423CC" w14:textId="77777777" w:rsidR="00B1001F" w:rsidRDefault="008B7EA7">
      <w:pPr>
        <w:pStyle w:val="Standard"/>
        <w:tabs>
          <w:tab w:val="left" w:pos="142"/>
          <w:tab w:val="left" w:pos="284"/>
        </w:tabs>
        <w:ind w:firstLine="284"/>
        <w:jc w:val="both"/>
        <w:rPr>
          <w:sz w:val="14"/>
          <w:szCs w:val="14"/>
        </w:rPr>
      </w:pPr>
      <w:r>
        <w:rPr>
          <w:sz w:val="14"/>
          <w:szCs w:val="14"/>
        </w:rPr>
        <w:t>1.1.ОПЕРАТОР оказывает  АБОНЕНТУ Услуги на условиях настоящего договора и приложений к нему, а АБОНЕНТ обязуется оплачивать оказываемые Услуги в порядке и на условиях настоящего договора.</w:t>
      </w:r>
    </w:p>
    <w:p w14:paraId="050E41F9" w14:textId="77777777" w:rsidR="00B1001F" w:rsidRDefault="008B7EA7">
      <w:pPr>
        <w:pStyle w:val="Standard"/>
        <w:tabs>
          <w:tab w:val="left" w:pos="142"/>
          <w:tab w:val="left" w:pos="284"/>
        </w:tabs>
        <w:ind w:firstLine="284"/>
        <w:jc w:val="both"/>
        <w:rPr>
          <w:sz w:val="14"/>
          <w:szCs w:val="14"/>
        </w:rPr>
      </w:pPr>
      <w:r>
        <w:rPr>
          <w:sz w:val="14"/>
          <w:szCs w:val="14"/>
        </w:rPr>
        <w:t>1.2. Адрес предоставления доступа к сети ОПЕРАТОРА, состав оказываемых телематических услуг связи, используемые интерфейсы, стоимость предоставления доступа к сети, порядок доступа к Услугам, технические характеристики сети ОПЕРАТОРА определяются в соответствии с заявлением АБОНЕНТА и согласовываются сторонами  в Приложении № 1 к настоящему договору.</w:t>
      </w:r>
    </w:p>
    <w:p w14:paraId="0F05A069" w14:textId="77777777" w:rsidR="00B1001F" w:rsidRDefault="008B7EA7">
      <w:pPr>
        <w:pStyle w:val="Standard"/>
        <w:tabs>
          <w:tab w:val="left" w:pos="142"/>
          <w:tab w:val="left" w:pos="284"/>
        </w:tabs>
        <w:ind w:firstLine="284"/>
        <w:jc w:val="both"/>
      </w:pPr>
      <w:r>
        <w:rPr>
          <w:sz w:val="14"/>
          <w:szCs w:val="14"/>
        </w:rPr>
        <w:t xml:space="preserve">1.3. АБОНЕНТУ могут быть предоставлены реальные </w:t>
      </w:r>
      <w:r>
        <w:rPr>
          <w:sz w:val="14"/>
          <w:szCs w:val="14"/>
          <w:lang w:val="en-US"/>
        </w:rPr>
        <w:t>IP</w:t>
      </w:r>
      <w:r>
        <w:rPr>
          <w:sz w:val="14"/>
          <w:szCs w:val="14"/>
        </w:rPr>
        <w:t>-адреса за отдельную плату.</w:t>
      </w:r>
    </w:p>
    <w:p w14:paraId="65E7A366" w14:textId="77777777" w:rsidR="00B1001F" w:rsidRDefault="008B7EA7">
      <w:pPr>
        <w:pStyle w:val="Standard"/>
        <w:tabs>
          <w:tab w:val="left" w:pos="142"/>
          <w:tab w:val="left" w:pos="284"/>
        </w:tabs>
        <w:ind w:firstLine="284"/>
        <w:jc w:val="both"/>
        <w:rPr>
          <w:sz w:val="14"/>
          <w:szCs w:val="14"/>
        </w:rPr>
      </w:pPr>
      <w:r>
        <w:rPr>
          <w:sz w:val="14"/>
          <w:szCs w:val="14"/>
        </w:rPr>
        <w:t>1.4.  ОПЕРАТОР оказывает Услуги связи на основании лицензий, предоставленных Федеральной службой по надзору в сфере связи, информационных технологий и массовых коммуникаций:</w:t>
      </w:r>
    </w:p>
    <w:p w14:paraId="0274764C" w14:textId="798A5896" w:rsidR="00B1001F" w:rsidRPr="001E532E" w:rsidRDefault="008B7EA7">
      <w:pPr>
        <w:pStyle w:val="Standard"/>
        <w:tabs>
          <w:tab w:val="left" w:pos="142"/>
          <w:tab w:val="left" w:pos="284"/>
        </w:tabs>
        <w:ind w:firstLine="284"/>
        <w:jc w:val="both"/>
        <w:rPr>
          <w:sz w:val="14"/>
          <w:szCs w:val="14"/>
        </w:rPr>
      </w:pPr>
      <w:r w:rsidRPr="001E532E">
        <w:rPr>
          <w:sz w:val="14"/>
          <w:szCs w:val="14"/>
        </w:rPr>
        <w:t>- №  167545 от 27 июля 2018 г. по 27 июля 202</w:t>
      </w:r>
      <w:r w:rsidR="00CD6ED2" w:rsidRPr="001E532E">
        <w:rPr>
          <w:sz w:val="14"/>
          <w:szCs w:val="14"/>
        </w:rPr>
        <w:t>8</w:t>
      </w:r>
      <w:r w:rsidRPr="001E532E">
        <w:rPr>
          <w:sz w:val="14"/>
          <w:szCs w:val="14"/>
        </w:rPr>
        <w:t xml:space="preserve"> г. на оказание телематических услуг связи;</w:t>
      </w:r>
    </w:p>
    <w:p w14:paraId="48EAE6D9" w14:textId="21FB16B2" w:rsidR="00B1001F" w:rsidRDefault="008B7EA7">
      <w:pPr>
        <w:pStyle w:val="Standard"/>
        <w:tabs>
          <w:tab w:val="left" w:pos="142"/>
          <w:tab w:val="left" w:pos="284"/>
        </w:tabs>
        <w:ind w:firstLine="284"/>
        <w:jc w:val="both"/>
        <w:rPr>
          <w:sz w:val="14"/>
          <w:szCs w:val="14"/>
        </w:rPr>
      </w:pPr>
      <w:r w:rsidRPr="001E532E">
        <w:rPr>
          <w:sz w:val="14"/>
          <w:szCs w:val="14"/>
        </w:rPr>
        <w:t>- № 167548 от 27 июля 2018 г. по 27 июля 202</w:t>
      </w:r>
      <w:r w:rsidR="00CD6ED2" w:rsidRPr="001E532E">
        <w:rPr>
          <w:sz w:val="14"/>
          <w:szCs w:val="14"/>
        </w:rPr>
        <w:t>8</w:t>
      </w:r>
      <w:r w:rsidRPr="001E532E">
        <w:rPr>
          <w:sz w:val="14"/>
          <w:szCs w:val="14"/>
        </w:rPr>
        <w:t xml:space="preserve"> г. на оказание услуг связи по передаче данных, за исключением услуг связи по передаче данных для целей передачи голосовой информации.</w:t>
      </w:r>
    </w:p>
    <w:p w14:paraId="76A6F73C" w14:textId="77777777" w:rsidR="00B1001F" w:rsidRDefault="008B7EA7">
      <w:pPr>
        <w:pStyle w:val="Standard"/>
        <w:tabs>
          <w:tab w:val="left" w:pos="142"/>
          <w:tab w:val="left" w:pos="284"/>
        </w:tabs>
        <w:ind w:firstLine="284"/>
        <w:jc w:val="both"/>
        <w:rPr>
          <w:sz w:val="14"/>
          <w:szCs w:val="14"/>
        </w:rPr>
      </w:pPr>
      <w:r>
        <w:rPr>
          <w:sz w:val="14"/>
          <w:szCs w:val="14"/>
        </w:rPr>
        <w:t>1.5.Подписание АБОНЕНТОМ настоящего договора означает, что АБОНЕНТ ознакомился Правилами оказания телематических услуг связи, утвержденных Постановлением Правительства РФ от 31 декабря 2021 г. N 2607; Правилами оказания услуг связи по передаче данных, утвержденных Постановлением Правительства РФ от 31 декабря 2021 г. N 2606., с условиями настоящего договора и приложений к нему.</w:t>
      </w:r>
    </w:p>
    <w:p w14:paraId="7E67B8EC" w14:textId="77777777" w:rsidR="00B1001F" w:rsidRDefault="008B7EA7">
      <w:pPr>
        <w:pStyle w:val="Standard"/>
        <w:numPr>
          <w:ilvl w:val="0"/>
          <w:numId w:val="23"/>
        </w:numPr>
        <w:tabs>
          <w:tab w:val="left" w:pos="851"/>
        </w:tabs>
        <w:jc w:val="center"/>
        <w:rPr>
          <w:b/>
          <w:color w:val="00000A"/>
          <w:sz w:val="14"/>
          <w:szCs w:val="14"/>
        </w:rPr>
      </w:pPr>
      <w:r>
        <w:rPr>
          <w:b/>
          <w:color w:val="00000A"/>
          <w:sz w:val="14"/>
          <w:szCs w:val="14"/>
        </w:rPr>
        <w:t>ПРАВА И ОБЯЗАННОСТИ СТОРОН</w:t>
      </w:r>
    </w:p>
    <w:p w14:paraId="6C2E26F3" w14:textId="77777777" w:rsidR="00B1001F" w:rsidRDefault="008B7EA7">
      <w:pPr>
        <w:pStyle w:val="Standard"/>
        <w:jc w:val="both"/>
        <w:rPr>
          <w:b/>
          <w:color w:val="00000A"/>
          <w:sz w:val="14"/>
          <w:szCs w:val="14"/>
        </w:rPr>
      </w:pPr>
      <w:r>
        <w:rPr>
          <w:b/>
          <w:color w:val="00000A"/>
          <w:sz w:val="14"/>
          <w:szCs w:val="14"/>
        </w:rPr>
        <w:t xml:space="preserve">                  2.1.ОПЕРАТОР обязуется:</w:t>
      </w:r>
    </w:p>
    <w:p w14:paraId="419923CD" w14:textId="77777777" w:rsidR="00B1001F" w:rsidRDefault="008B7EA7">
      <w:pPr>
        <w:pStyle w:val="Standard"/>
        <w:tabs>
          <w:tab w:val="left" w:pos="851"/>
        </w:tabs>
        <w:ind w:firstLine="284"/>
        <w:jc w:val="both"/>
        <w:rPr>
          <w:color w:val="00000A"/>
          <w:sz w:val="14"/>
          <w:szCs w:val="14"/>
        </w:rPr>
      </w:pPr>
      <w:r>
        <w:rPr>
          <w:color w:val="00000A"/>
          <w:sz w:val="14"/>
          <w:szCs w:val="14"/>
        </w:rPr>
        <w:t>2.1.1.  Подключить АБОНЕНТА к сети ОПЕРАТОРА, предоставить АБОНЕНТУ соответствующие сетевые реквизиты, а в случае необходимости  оказать дополнительные услуги по организации канала связи, установке оконечного пользовательского оборудования  и программного обеспечения. Сроки и стоимость дополнительных услуг определяются по соглашению сторон и фиксируются в дополнительных соглашениях к настоящему договору.</w:t>
      </w:r>
    </w:p>
    <w:p w14:paraId="2AFF3C20" w14:textId="77777777" w:rsidR="00B1001F" w:rsidRDefault="008B7EA7">
      <w:pPr>
        <w:pStyle w:val="Standard"/>
        <w:tabs>
          <w:tab w:val="left" w:pos="851"/>
        </w:tabs>
        <w:ind w:firstLine="284"/>
        <w:jc w:val="both"/>
        <w:rPr>
          <w:color w:val="00000A"/>
          <w:sz w:val="14"/>
          <w:szCs w:val="14"/>
        </w:rPr>
      </w:pPr>
      <w:r>
        <w:rPr>
          <w:color w:val="00000A"/>
          <w:sz w:val="14"/>
          <w:szCs w:val="14"/>
        </w:rPr>
        <w:t>2.1.2. После подключения к сети ОПЕРАТОРА предоставлять АБОНЕНТУ Услуги  24 часа в сутки, ежедневно 7 (семь) дней в неделю без перерывов, в соответствии с действующими Тарифами (Приложение № 2 к настоящему договору), за исключением случаев проведения необходимых профилактических и ремонтных работ.</w:t>
      </w:r>
    </w:p>
    <w:p w14:paraId="1CB26A80" w14:textId="77777777" w:rsidR="00B1001F" w:rsidRDefault="008B7EA7">
      <w:pPr>
        <w:pStyle w:val="Standard"/>
        <w:tabs>
          <w:tab w:val="left" w:pos="851"/>
        </w:tabs>
        <w:ind w:firstLine="284"/>
        <w:jc w:val="both"/>
        <w:rPr>
          <w:color w:val="00000A"/>
          <w:sz w:val="14"/>
          <w:szCs w:val="14"/>
        </w:rPr>
      </w:pPr>
      <w:r>
        <w:rPr>
          <w:color w:val="00000A"/>
          <w:sz w:val="14"/>
          <w:szCs w:val="14"/>
        </w:rPr>
        <w:t>2.1.3.  Оказывать АБОНЕНТУ Услуги  в соответствии с законодательством Российской Федерации и настоящим договором.</w:t>
      </w:r>
    </w:p>
    <w:p w14:paraId="03AC5FEF" w14:textId="77777777" w:rsidR="00B1001F" w:rsidRDefault="008B7EA7">
      <w:pPr>
        <w:pStyle w:val="Standard"/>
        <w:tabs>
          <w:tab w:val="left" w:pos="851"/>
        </w:tabs>
        <w:ind w:firstLine="284"/>
        <w:jc w:val="both"/>
        <w:rPr>
          <w:color w:val="00000A"/>
          <w:sz w:val="14"/>
          <w:szCs w:val="14"/>
        </w:rPr>
      </w:pPr>
      <w:r>
        <w:rPr>
          <w:color w:val="00000A"/>
          <w:sz w:val="14"/>
          <w:szCs w:val="14"/>
        </w:rPr>
        <w:t>2.1.4.  Устранять неисправности,  препятствующие пользованию Услугами, в установленные сроки.</w:t>
      </w:r>
    </w:p>
    <w:p w14:paraId="06E9067B" w14:textId="77777777" w:rsidR="00B1001F" w:rsidRDefault="008B7EA7">
      <w:pPr>
        <w:pStyle w:val="Standard"/>
        <w:ind w:firstLine="284"/>
        <w:jc w:val="both"/>
        <w:rPr>
          <w:color w:val="00000A"/>
          <w:sz w:val="14"/>
          <w:szCs w:val="14"/>
        </w:rPr>
      </w:pPr>
      <w:r>
        <w:rPr>
          <w:color w:val="00000A"/>
          <w:sz w:val="14"/>
          <w:szCs w:val="14"/>
        </w:rPr>
        <w:t>2.1.4.1. Время реакции ОПЕРАТОРА на аварийную заявку АБОНЕНТА составляет не более 4 (четырех) часов в рабочие дни с 09-30 до 18-30 по местному времени. ОПЕРАТОР обязан соблюдать сроки и порядок устранения неисправностей, препятствующих АБОНЕНТУ пользоваться услугами связи, в том числе:</w:t>
      </w:r>
    </w:p>
    <w:p w14:paraId="34AA4811" w14:textId="77777777" w:rsidR="00B1001F" w:rsidRDefault="008B7EA7">
      <w:pPr>
        <w:pStyle w:val="Standard"/>
        <w:widowControl w:val="0"/>
        <w:numPr>
          <w:ilvl w:val="0"/>
          <w:numId w:val="24"/>
        </w:numPr>
        <w:suppressAutoHyphens w:val="0"/>
        <w:jc w:val="both"/>
        <w:rPr>
          <w:rFonts w:eastAsia="Lucida Sans Unicode"/>
          <w:color w:val="00000A"/>
          <w:sz w:val="14"/>
          <w:szCs w:val="14"/>
          <w:lang w:eastAsia="hi-IN" w:bidi="hi-IN"/>
        </w:rPr>
      </w:pPr>
      <w:r>
        <w:rPr>
          <w:rFonts w:eastAsia="Lucida Sans Unicode"/>
          <w:color w:val="00000A"/>
          <w:sz w:val="14"/>
          <w:szCs w:val="14"/>
          <w:lang w:eastAsia="hi-IN" w:bidi="hi-IN"/>
        </w:rPr>
        <w:t>ОПЕРАТОР обязуется устранить неисправности, препятствующие пользованию услугами связи, в срок до 3 (трех) рабочих дней с даты принятия заявки ОПЕРАТОРОМ, если иное не установлено законодательством Российской Федерации.</w:t>
      </w:r>
    </w:p>
    <w:p w14:paraId="039B948A" w14:textId="77777777" w:rsidR="00B1001F" w:rsidRDefault="008B7EA7">
      <w:pPr>
        <w:pStyle w:val="Standard"/>
        <w:widowControl w:val="0"/>
        <w:numPr>
          <w:ilvl w:val="0"/>
          <w:numId w:val="21"/>
        </w:numPr>
        <w:suppressAutoHyphens w:val="0"/>
        <w:jc w:val="both"/>
        <w:rPr>
          <w:rFonts w:eastAsia="Lucida Sans Unicode"/>
          <w:color w:val="00000A"/>
          <w:sz w:val="14"/>
          <w:szCs w:val="14"/>
          <w:lang w:eastAsia="hi-IN" w:bidi="hi-IN"/>
        </w:rPr>
      </w:pPr>
      <w:r>
        <w:rPr>
          <w:rFonts w:eastAsia="Lucida Sans Unicode"/>
          <w:color w:val="00000A"/>
          <w:sz w:val="14"/>
          <w:szCs w:val="14"/>
          <w:lang w:eastAsia="hi-IN" w:bidi="hi-IN"/>
        </w:rPr>
        <w:t>В случае, если по характеру повреждения сети связи неисправности не могут быть устранены в установленный срок, в том числе если повреждения вызваны действиями третьих лиц (акты вандализма, кражи, иная порча имущества ОПЕРАТОРА), ОПЕРАТОР устраняет неисправности в срок до 30 (тридцати) рабочих дней с предварительным уведомлением АБОНЕНТА.</w:t>
      </w:r>
    </w:p>
    <w:p w14:paraId="029E15E1" w14:textId="77777777" w:rsidR="00B1001F" w:rsidRDefault="008B7EA7">
      <w:pPr>
        <w:pStyle w:val="Standard"/>
        <w:widowControl w:val="0"/>
        <w:numPr>
          <w:ilvl w:val="0"/>
          <w:numId w:val="21"/>
        </w:numPr>
        <w:suppressAutoHyphens w:val="0"/>
        <w:jc w:val="both"/>
        <w:rPr>
          <w:rFonts w:eastAsia="Lucida Sans Unicode"/>
          <w:color w:val="00000A"/>
          <w:sz w:val="14"/>
          <w:szCs w:val="14"/>
          <w:lang w:eastAsia="hi-IN" w:bidi="hi-IN"/>
        </w:rPr>
      </w:pPr>
      <w:r>
        <w:rPr>
          <w:rFonts w:eastAsia="Lucida Sans Unicode"/>
          <w:color w:val="00000A"/>
          <w:sz w:val="14"/>
          <w:szCs w:val="14"/>
          <w:lang w:eastAsia="hi-IN" w:bidi="hi-IN"/>
        </w:rPr>
        <w:t>В отдельных случаях, при крупных масштабных авариях, сроки устранения неисправностей определяются ОПЕРАТОРОМ отдельно с предварительным уведомлением АБОНЕНТА.</w:t>
      </w:r>
    </w:p>
    <w:p w14:paraId="05B9FE82" w14:textId="77777777" w:rsidR="00B1001F" w:rsidRDefault="008B7EA7">
      <w:pPr>
        <w:pStyle w:val="Standard"/>
        <w:widowControl w:val="0"/>
        <w:numPr>
          <w:ilvl w:val="0"/>
          <w:numId w:val="21"/>
        </w:numPr>
        <w:suppressAutoHyphens w:val="0"/>
        <w:jc w:val="both"/>
        <w:rPr>
          <w:rFonts w:eastAsia="Lucida Sans Unicode"/>
          <w:color w:val="00000A"/>
          <w:sz w:val="14"/>
          <w:szCs w:val="14"/>
          <w:lang w:eastAsia="hi-IN" w:bidi="hi-IN"/>
        </w:rPr>
      </w:pPr>
      <w:r>
        <w:rPr>
          <w:rFonts w:eastAsia="Lucida Sans Unicode"/>
          <w:color w:val="00000A"/>
          <w:sz w:val="14"/>
          <w:szCs w:val="14"/>
          <w:lang w:eastAsia="hi-IN" w:bidi="hi-IN"/>
        </w:rPr>
        <w:t xml:space="preserve">ОПЕРАТОР не отвечает за нарушение сроков устранения неисправностей вследствие непредставления АБОНЕНТОМ доступа в помещения для устранения неисправностей и\или при иных обстоятельствах, зависящих от АБОНЕНТА, которые могут повлечь за собой невозможность выполнения работ в срок.    </w:t>
      </w:r>
    </w:p>
    <w:p w14:paraId="4B656352" w14:textId="77777777" w:rsidR="00B1001F" w:rsidRDefault="008B7EA7">
      <w:pPr>
        <w:pStyle w:val="Standard"/>
        <w:ind w:firstLine="284"/>
        <w:jc w:val="both"/>
        <w:rPr>
          <w:color w:val="00000A"/>
          <w:sz w:val="14"/>
          <w:szCs w:val="14"/>
        </w:rPr>
      </w:pPr>
      <w:r>
        <w:rPr>
          <w:color w:val="00000A"/>
          <w:sz w:val="14"/>
          <w:szCs w:val="14"/>
        </w:rPr>
        <w:t>2.1.4.2.  Не являются перерывами в предоставлении Услуг и не подлежат какой-либо компенсации со стороны ОПЕРАТОРА случаи, когда перерывы вызваны неполадками в оборудовании АБОНЕНТА или третьих лиц.</w:t>
      </w:r>
    </w:p>
    <w:p w14:paraId="0BA02410" w14:textId="5DA45A7F" w:rsidR="00B1001F" w:rsidRDefault="008B7EA7">
      <w:pPr>
        <w:pStyle w:val="Standard"/>
        <w:numPr>
          <w:ilvl w:val="2"/>
          <w:numId w:val="25"/>
        </w:numPr>
        <w:tabs>
          <w:tab w:val="left" w:pos="851"/>
        </w:tabs>
        <w:ind w:left="0" w:firstLine="284"/>
        <w:jc w:val="both"/>
        <w:rPr>
          <w:color w:val="00000A"/>
          <w:sz w:val="14"/>
          <w:szCs w:val="14"/>
          <w:shd w:val="clear" w:color="auto" w:fill="FFFFFF"/>
        </w:rPr>
      </w:pPr>
      <w:r>
        <w:rPr>
          <w:color w:val="00000A"/>
          <w:sz w:val="14"/>
          <w:szCs w:val="14"/>
          <w:shd w:val="clear" w:color="auto" w:fill="FFFFFF"/>
        </w:rPr>
        <w:t xml:space="preserve">Извещать АБОНЕНТА о появлении новых тарифных планов, изменении условий действующих тарифных планов (в том числе в части их стоимости) на Услуги не менее, чем за 10 (десять) календарных дней до </w:t>
      </w:r>
      <w:r w:rsidR="00D941DD">
        <w:rPr>
          <w:color w:val="00000A"/>
          <w:sz w:val="14"/>
          <w:szCs w:val="14"/>
          <w:shd w:val="clear" w:color="auto" w:fill="FFFFFF"/>
        </w:rPr>
        <w:t>вступления в силу изменений</w:t>
      </w:r>
      <w:r>
        <w:rPr>
          <w:color w:val="00000A"/>
          <w:sz w:val="14"/>
          <w:szCs w:val="14"/>
          <w:shd w:val="clear" w:color="auto" w:fill="FFFFFF"/>
        </w:rPr>
        <w:t xml:space="preserve"> одним или несколькими из нижеуказанных способов:</w:t>
      </w:r>
    </w:p>
    <w:p w14:paraId="199437DB" w14:textId="77777777" w:rsidR="00B1001F" w:rsidRDefault="008B7EA7">
      <w:pPr>
        <w:pStyle w:val="Standard"/>
        <w:tabs>
          <w:tab w:val="left" w:pos="851"/>
        </w:tabs>
        <w:ind w:firstLine="284"/>
        <w:jc w:val="both"/>
        <w:rPr>
          <w:color w:val="00000A"/>
          <w:sz w:val="14"/>
          <w:szCs w:val="14"/>
          <w:shd w:val="clear" w:color="auto" w:fill="FFFFFF"/>
        </w:rPr>
      </w:pPr>
      <w:r>
        <w:rPr>
          <w:color w:val="00000A"/>
          <w:sz w:val="14"/>
          <w:szCs w:val="14"/>
          <w:shd w:val="clear" w:color="auto" w:fill="FFFFFF"/>
        </w:rPr>
        <w:t xml:space="preserve">        - через средства массовой информации и/или в местах работы с АБОНЕНТАМИ ОПЕРАТОРА;</w:t>
      </w:r>
    </w:p>
    <w:p w14:paraId="662F8F51" w14:textId="77777777" w:rsidR="00B1001F" w:rsidRDefault="008B7EA7">
      <w:pPr>
        <w:pStyle w:val="Standard"/>
        <w:tabs>
          <w:tab w:val="left" w:pos="851"/>
        </w:tabs>
        <w:ind w:firstLine="284"/>
        <w:jc w:val="both"/>
        <w:rPr>
          <w:color w:val="00000A"/>
          <w:sz w:val="14"/>
          <w:szCs w:val="14"/>
          <w:shd w:val="clear" w:color="auto" w:fill="FFFFFF"/>
        </w:rPr>
      </w:pPr>
      <w:r>
        <w:rPr>
          <w:color w:val="00000A"/>
          <w:sz w:val="14"/>
          <w:szCs w:val="14"/>
          <w:shd w:val="clear" w:color="auto" w:fill="FFFFFF"/>
        </w:rPr>
        <w:t xml:space="preserve">        - в личном кабинете абонента;</w:t>
      </w:r>
    </w:p>
    <w:p w14:paraId="499A108F" w14:textId="77777777" w:rsidR="00B1001F" w:rsidRDefault="008B7EA7">
      <w:pPr>
        <w:pStyle w:val="Standard"/>
        <w:tabs>
          <w:tab w:val="left" w:pos="851"/>
        </w:tabs>
        <w:jc w:val="both"/>
        <w:rPr>
          <w:color w:val="00000A"/>
          <w:sz w:val="14"/>
          <w:szCs w:val="14"/>
        </w:rPr>
      </w:pPr>
      <w:r>
        <w:rPr>
          <w:color w:val="00000A"/>
          <w:sz w:val="14"/>
          <w:szCs w:val="14"/>
          <w:shd w:val="clear" w:color="auto" w:fill="FFFFFF"/>
        </w:rPr>
        <w:t xml:space="preserve">       </w:t>
      </w:r>
      <w:r>
        <w:rPr>
          <w:b/>
          <w:bCs/>
          <w:color w:val="00000A"/>
          <w:sz w:val="14"/>
          <w:szCs w:val="14"/>
          <w:shd w:val="clear" w:color="auto" w:fill="FFFFFF"/>
        </w:rPr>
        <w:t xml:space="preserve"> - через размещение информации на сайте ОПЕРАТОРА в сети «Интернет»  ( </w:t>
      </w:r>
      <w:hyperlink r:id="rId7" w:history="1">
        <w:r>
          <w:rPr>
            <w:b/>
            <w:bCs/>
            <w:color w:val="00000A"/>
            <w:sz w:val="14"/>
            <w:szCs w:val="14"/>
            <w:shd w:val="clear" w:color="auto" w:fill="FFFFFF"/>
          </w:rPr>
          <w:t>https://maxima.best/</w:t>
        </w:r>
      </w:hyperlink>
      <w:r>
        <w:rPr>
          <w:b/>
          <w:bCs/>
          <w:color w:val="00000A"/>
          <w:sz w:val="14"/>
          <w:szCs w:val="14"/>
          <w:shd w:val="clear" w:color="auto" w:fill="FFFFFF"/>
        </w:rPr>
        <w:t xml:space="preserve">) </w:t>
      </w:r>
      <w:r>
        <w:rPr>
          <w:color w:val="00000A"/>
          <w:sz w:val="14"/>
          <w:szCs w:val="14"/>
          <w:shd w:val="clear" w:color="auto" w:fill="FFFFFF"/>
        </w:rPr>
        <w:t>.</w:t>
      </w:r>
    </w:p>
    <w:p w14:paraId="055CAD25" w14:textId="1AB316A5" w:rsidR="00B1001F" w:rsidRDefault="008B7EA7">
      <w:pPr>
        <w:pStyle w:val="Standard"/>
        <w:tabs>
          <w:tab w:val="left" w:pos="851"/>
        </w:tabs>
        <w:ind w:firstLine="284"/>
        <w:jc w:val="both"/>
        <w:rPr>
          <w:color w:val="00000A"/>
          <w:sz w:val="14"/>
          <w:szCs w:val="14"/>
        </w:rPr>
      </w:pPr>
      <w:r>
        <w:rPr>
          <w:color w:val="00000A"/>
          <w:sz w:val="14"/>
          <w:szCs w:val="14"/>
        </w:rPr>
        <w:t>2.1.</w:t>
      </w:r>
      <w:r w:rsidR="004B38C1">
        <w:rPr>
          <w:color w:val="00000A"/>
          <w:sz w:val="14"/>
          <w:szCs w:val="14"/>
        </w:rPr>
        <w:t>6</w:t>
      </w:r>
      <w:r>
        <w:rPr>
          <w:color w:val="00000A"/>
          <w:sz w:val="14"/>
          <w:szCs w:val="14"/>
        </w:rPr>
        <w:t>. В случае приостановки оказания Услуг связи, в связи с образовавшейся задолженностью, возобновить оказание Услуг связи АБОНЕНТУ в течение суток со дня предоставления документов, подтверждающих ликвидацию задолженности по оплате этих Услуг.</w:t>
      </w:r>
    </w:p>
    <w:p w14:paraId="4F6B1452" w14:textId="1FC8E202" w:rsidR="00B1001F" w:rsidRDefault="008B7EA7">
      <w:pPr>
        <w:pStyle w:val="Standard"/>
        <w:tabs>
          <w:tab w:val="left" w:pos="851"/>
        </w:tabs>
        <w:ind w:firstLine="284"/>
        <w:jc w:val="both"/>
        <w:rPr>
          <w:color w:val="00000A"/>
          <w:sz w:val="14"/>
          <w:szCs w:val="14"/>
        </w:rPr>
      </w:pPr>
      <w:r>
        <w:rPr>
          <w:color w:val="00000A"/>
          <w:sz w:val="14"/>
          <w:szCs w:val="14"/>
        </w:rPr>
        <w:t>2.1.</w:t>
      </w:r>
      <w:r w:rsidR="004B38C1">
        <w:rPr>
          <w:color w:val="00000A"/>
          <w:sz w:val="14"/>
          <w:szCs w:val="14"/>
        </w:rPr>
        <w:t>7</w:t>
      </w:r>
      <w:r>
        <w:rPr>
          <w:color w:val="00000A"/>
          <w:sz w:val="14"/>
          <w:szCs w:val="14"/>
        </w:rPr>
        <w:t>.  Обеспечить в целях оказания Услуг связи выделение абонентскому терминалу сетевого адреса.</w:t>
      </w:r>
    </w:p>
    <w:p w14:paraId="59F76A40" w14:textId="40E4F198" w:rsidR="00B1001F" w:rsidRDefault="008B7EA7">
      <w:pPr>
        <w:pStyle w:val="Standard"/>
        <w:tabs>
          <w:tab w:val="left" w:pos="851"/>
        </w:tabs>
        <w:ind w:firstLine="284"/>
        <w:jc w:val="both"/>
        <w:rPr>
          <w:color w:val="00000A"/>
          <w:sz w:val="14"/>
          <w:szCs w:val="14"/>
        </w:rPr>
      </w:pPr>
      <w:r>
        <w:rPr>
          <w:color w:val="00000A"/>
          <w:sz w:val="14"/>
          <w:szCs w:val="14"/>
        </w:rPr>
        <w:t>2.1.</w:t>
      </w:r>
      <w:r w:rsidR="004B38C1">
        <w:rPr>
          <w:color w:val="00000A"/>
          <w:sz w:val="14"/>
          <w:szCs w:val="14"/>
        </w:rPr>
        <w:t>8</w:t>
      </w:r>
      <w:r>
        <w:rPr>
          <w:color w:val="00000A"/>
          <w:sz w:val="14"/>
          <w:szCs w:val="14"/>
        </w:rPr>
        <w:t>. Назначать по согласованию с АБОНЕНТОМ  новый срок исполнения Услуг, если несоблюдение срока было обусловлено обстоятельствами непреодолимой силы.</w:t>
      </w:r>
    </w:p>
    <w:p w14:paraId="03B3F8A3" w14:textId="29C0E597" w:rsidR="00B1001F" w:rsidRDefault="008B7EA7">
      <w:pPr>
        <w:pStyle w:val="Standard"/>
        <w:tabs>
          <w:tab w:val="left" w:pos="851"/>
        </w:tabs>
        <w:ind w:firstLine="284"/>
        <w:jc w:val="both"/>
        <w:rPr>
          <w:color w:val="00000A"/>
          <w:sz w:val="14"/>
          <w:szCs w:val="14"/>
        </w:rPr>
      </w:pPr>
      <w:r>
        <w:rPr>
          <w:color w:val="00000A"/>
          <w:sz w:val="14"/>
          <w:szCs w:val="14"/>
        </w:rPr>
        <w:t>2.1.</w:t>
      </w:r>
      <w:r w:rsidR="004B38C1">
        <w:rPr>
          <w:color w:val="00000A"/>
          <w:sz w:val="14"/>
          <w:szCs w:val="14"/>
        </w:rPr>
        <w:t>9</w:t>
      </w:r>
      <w:r>
        <w:rPr>
          <w:color w:val="00000A"/>
          <w:sz w:val="14"/>
          <w:szCs w:val="14"/>
        </w:rPr>
        <w:t>.  Устранить неисправности, препятствующие  пользованию Услугами,  в течение 3 (трех) календарных дней с даты обращения АБОНЕНТА с сообщением об указанных неисправностях, если указанные неисправности не связанны с работой пользовательского оконечного оборудования и абонентской линии, находящейся в помещении и на территории АБОНЕНТА.</w:t>
      </w:r>
    </w:p>
    <w:p w14:paraId="2A564175" w14:textId="43E8A8A9" w:rsidR="00B1001F" w:rsidRDefault="008B7EA7">
      <w:pPr>
        <w:pStyle w:val="Standard"/>
        <w:tabs>
          <w:tab w:val="left" w:pos="851"/>
        </w:tabs>
        <w:ind w:firstLine="284"/>
        <w:jc w:val="both"/>
        <w:rPr>
          <w:color w:val="00000A"/>
          <w:sz w:val="14"/>
          <w:szCs w:val="14"/>
        </w:rPr>
      </w:pPr>
      <w:r>
        <w:rPr>
          <w:color w:val="00000A"/>
          <w:sz w:val="14"/>
          <w:szCs w:val="14"/>
        </w:rPr>
        <w:t>2.1.1</w:t>
      </w:r>
      <w:r w:rsidR="004B38C1">
        <w:rPr>
          <w:color w:val="00000A"/>
          <w:sz w:val="14"/>
          <w:szCs w:val="14"/>
        </w:rPr>
        <w:t>0</w:t>
      </w:r>
      <w:r>
        <w:rPr>
          <w:color w:val="00000A"/>
          <w:sz w:val="14"/>
          <w:szCs w:val="14"/>
        </w:rPr>
        <w:t>. Принимать общепринятые технические и организационные меры для обеспечения конфиденциальности информации, получаемой или отправляемой АБОНЕНТОМ.</w:t>
      </w:r>
    </w:p>
    <w:p w14:paraId="4A1A00D7" w14:textId="1030B227" w:rsidR="00B1001F" w:rsidRDefault="008B7EA7">
      <w:pPr>
        <w:pStyle w:val="Standard"/>
        <w:tabs>
          <w:tab w:val="left" w:pos="851"/>
        </w:tabs>
        <w:ind w:firstLine="284"/>
        <w:jc w:val="both"/>
        <w:rPr>
          <w:color w:val="00000A"/>
          <w:sz w:val="14"/>
          <w:szCs w:val="14"/>
        </w:rPr>
      </w:pPr>
      <w:r>
        <w:rPr>
          <w:color w:val="00000A"/>
          <w:sz w:val="14"/>
          <w:szCs w:val="14"/>
        </w:rPr>
        <w:lastRenderedPageBreak/>
        <w:t>2.1.1</w:t>
      </w:r>
      <w:r w:rsidR="004B38C1">
        <w:rPr>
          <w:color w:val="00000A"/>
          <w:sz w:val="14"/>
          <w:szCs w:val="14"/>
        </w:rPr>
        <w:t>1</w:t>
      </w:r>
      <w:r>
        <w:rPr>
          <w:color w:val="00000A"/>
          <w:sz w:val="14"/>
          <w:szCs w:val="14"/>
        </w:rPr>
        <w:t>.  Учитывать информацию о потребляемых АБОНЕНТОМ Услугах, а также платежах АБОНЕНТА на его абонентском лицевом счете. Информация учетной системы ОПЕРАТОРА о потребляемых АБОНЕНТОМ услугах и платежах АБОНЕНТА является достаточным основанием для проведения взаиморасчетов.</w:t>
      </w:r>
    </w:p>
    <w:p w14:paraId="629F220D" w14:textId="2B601323" w:rsidR="00B1001F" w:rsidRDefault="008B7EA7">
      <w:pPr>
        <w:pStyle w:val="Standard"/>
        <w:tabs>
          <w:tab w:val="left" w:pos="851"/>
        </w:tabs>
        <w:ind w:firstLine="284"/>
        <w:jc w:val="both"/>
        <w:rPr>
          <w:color w:val="00000A"/>
          <w:sz w:val="14"/>
          <w:szCs w:val="14"/>
        </w:rPr>
      </w:pPr>
      <w:r>
        <w:rPr>
          <w:color w:val="00000A"/>
          <w:sz w:val="14"/>
          <w:szCs w:val="14"/>
        </w:rPr>
        <w:t>2.1.1</w:t>
      </w:r>
      <w:r w:rsidR="004B38C1">
        <w:rPr>
          <w:color w:val="00000A"/>
          <w:sz w:val="14"/>
          <w:szCs w:val="14"/>
        </w:rPr>
        <w:t>2</w:t>
      </w:r>
      <w:r>
        <w:rPr>
          <w:color w:val="00000A"/>
          <w:sz w:val="14"/>
          <w:szCs w:val="14"/>
        </w:rPr>
        <w:t>.  Обеспечить исполнение требований по соблюдению тайны связи в соответствии с Федеральным законом «О связи». Не предоставлять сведения об АБОНЕНТЕ без его письменного согласия третьим лицам, за исключением случаев, предусмотренных действующим законодательством Российской Федерации, а также обеспечить защиту персональных данных АБОНЕНТА при их обработке.</w:t>
      </w:r>
    </w:p>
    <w:p w14:paraId="0DEA46C9" w14:textId="48BAE7C4" w:rsidR="00B1001F" w:rsidRDefault="008B7EA7">
      <w:pPr>
        <w:pStyle w:val="Standard"/>
        <w:tabs>
          <w:tab w:val="left" w:pos="851"/>
        </w:tabs>
        <w:ind w:firstLine="284"/>
        <w:jc w:val="both"/>
        <w:rPr>
          <w:color w:val="00000A"/>
          <w:sz w:val="14"/>
          <w:szCs w:val="14"/>
        </w:rPr>
      </w:pPr>
      <w:r>
        <w:rPr>
          <w:color w:val="00000A"/>
          <w:sz w:val="14"/>
          <w:szCs w:val="14"/>
        </w:rPr>
        <w:t>2.1.1</w:t>
      </w:r>
      <w:r w:rsidR="004B38C1">
        <w:rPr>
          <w:color w:val="00000A"/>
          <w:sz w:val="14"/>
          <w:szCs w:val="14"/>
        </w:rPr>
        <w:t>3</w:t>
      </w:r>
      <w:r>
        <w:rPr>
          <w:color w:val="00000A"/>
          <w:sz w:val="14"/>
          <w:szCs w:val="14"/>
        </w:rPr>
        <w:t>.  По обращению произвести детализацию счета, заключающуюся в предоставлении дополнительной информации об оказанных ОПЕРАТОРОМ Услугах связи. Данная услуга является платной и оплачивается в соответствии с действующим на дату обращения АБОНЕНТА, прейскурантом.</w:t>
      </w:r>
    </w:p>
    <w:p w14:paraId="6FAA3C5F" w14:textId="77777777" w:rsidR="00B1001F" w:rsidRDefault="008B7EA7">
      <w:pPr>
        <w:pStyle w:val="Standard"/>
        <w:tabs>
          <w:tab w:val="left" w:pos="851"/>
        </w:tabs>
        <w:jc w:val="both"/>
        <w:rPr>
          <w:b/>
          <w:color w:val="00000A"/>
          <w:sz w:val="14"/>
          <w:szCs w:val="14"/>
        </w:rPr>
      </w:pPr>
      <w:r>
        <w:rPr>
          <w:b/>
          <w:color w:val="00000A"/>
          <w:sz w:val="14"/>
          <w:szCs w:val="14"/>
        </w:rPr>
        <w:t xml:space="preserve">                  2.2. ОПЕРАТОР вправе:</w:t>
      </w:r>
    </w:p>
    <w:p w14:paraId="70DB00EB" w14:textId="77777777" w:rsidR="00B1001F" w:rsidRDefault="008B7EA7">
      <w:pPr>
        <w:pStyle w:val="Standard"/>
        <w:tabs>
          <w:tab w:val="left" w:pos="851"/>
        </w:tabs>
        <w:ind w:firstLine="284"/>
        <w:jc w:val="both"/>
        <w:rPr>
          <w:color w:val="00000A"/>
          <w:sz w:val="14"/>
          <w:szCs w:val="14"/>
        </w:rPr>
      </w:pPr>
      <w:r>
        <w:rPr>
          <w:color w:val="00000A"/>
          <w:sz w:val="14"/>
          <w:szCs w:val="14"/>
        </w:rPr>
        <w:t>2.2.1. В случае нарушения АБОНЕНТОМ связанных с оказанием Услуг требований, установленных Федеральным законом "О связи" № 126-ФЗ от 07.07.2003 и договором, в том числе нарушения сроков оплаты оказанных Услуг, ОПЕРАТОР  имеет право приостановить оказание Услуг до устранения нарушения, уведомив об этом АБОНЕНТА, не менее чем за 24 (двадцать четыре часа) до приостановки оказания Услуг.</w:t>
      </w:r>
    </w:p>
    <w:p w14:paraId="1CBF33AE" w14:textId="77777777" w:rsidR="00B1001F" w:rsidRDefault="008B7EA7">
      <w:pPr>
        <w:pStyle w:val="Standard"/>
        <w:tabs>
          <w:tab w:val="left" w:pos="851"/>
        </w:tabs>
        <w:ind w:firstLine="284"/>
        <w:jc w:val="both"/>
        <w:rPr>
          <w:color w:val="000000"/>
          <w:sz w:val="14"/>
          <w:szCs w:val="14"/>
        </w:rPr>
      </w:pPr>
      <w:r>
        <w:rPr>
          <w:color w:val="000000"/>
          <w:sz w:val="14"/>
          <w:szCs w:val="14"/>
        </w:rPr>
        <w:t>2.2.2. В случае неустранения АБОНЕНТОМ нарушения по оплате Услуг ОПЕРАТОРА в 10 (десяти)-дневный срок с даты приостановки оказания Услуг, ОПЕРАТОР направляет АБОНЕНТУ письменное уведомление о приостановке оказания Услуг и намерении в одностороннем порядке расторгнуть договор.</w:t>
      </w:r>
    </w:p>
    <w:p w14:paraId="6E2E5ADF" w14:textId="77777777" w:rsidR="00B1001F" w:rsidRDefault="008B7EA7">
      <w:pPr>
        <w:pStyle w:val="Standard"/>
        <w:tabs>
          <w:tab w:val="left" w:pos="851"/>
        </w:tabs>
        <w:ind w:firstLine="284"/>
        <w:jc w:val="both"/>
        <w:rPr>
          <w:color w:val="000000"/>
          <w:sz w:val="14"/>
          <w:szCs w:val="14"/>
        </w:rPr>
      </w:pPr>
      <w:r>
        <w:rPr>
          <w:color w:val="000000"/>
          <w:sz w:val="14"/>
          <w:szCs w:val="14"/>
        </w:rPr>
        <w:t>2.2.3. В случае, если АБОНЕНТ в течение 6 (шести) месяцев с даты получения письменного уведомления о намерении ОПЕРАТОРА приостановить оказание Услуги связи, не устранит нарушение, послужившее основанием для приостановки оказания Услуги связи, ОПЕРАТОР вправе в одностороннем порядке расторгнуть настоящий договор.</w:t>
      </w:r>
    </w:p>
    <w:p w14:paraId="036113DA" w14:textId="77777777" w:rsidR="00B1001F" w:rsidRDefault="008B7EA7">
      <w:pPr>
        <w:pStyle w:val="Standard"/>
        <w:tabs>
          <w:tab w:val="left" w:pos="851"/>
        </w:tabs>
        <w:ind w:firstLine="284"/>
        <w:jc w:val="both"/>
        <w:rPr>
          <w:color w:val="000000"/>
          <w:sz w:val="14"/>
          <w:szCs w:val="14"/>
        </w:rPr>
      </w:pPr>
      <w:r>
        <w:rPr>
          <w:color w:val="000000"/>
          <w:sz w:val="14"/>
          <w:szCs w:val="14"/>
        </w:rPr>
        <w:t>2.2.4. Осуществлять ограничения отдельных действий АБОНЕНТА, если такие действия создают угрозу для нормального функционирования сети связи.</w:t>
      </w:r>
    </w:p>
    <w:p w14:paraId="3E4348F8" w14:textId="77777777" w:rsidR="00B1001F" w:rsidRDefault="008B7EA7">
      <w:pPr>
        <w:pStyle w:val="Standard"/>
        <w:tabs>
          <w:tab w:val="left" w:pos="851"/>
        </w:tabs>
        <w:ind w:firstLine="284"/>
        <w:jc w:val="both"/>
        <w:rPr>
          <w:color w:val="000000"/>
          <w:sz w:val="14"/>
          <w:szCs w:val="14"/>
        </w:rPr>
      </w:pPr>
      <w:r>
        <w:rPr>
          <w:color w:val="000000"/>
          <w:sz w:val="14"/>
          <w:szCs w:val="14"/>
        </w:rPr>
        <w:t>2.2.5. Определять тарифы на Услуги самостоятельно.</w:t>
      </w:r>
    </w:p>
    <w:p w14:paraId="36532377" w14:textId="77777777" w:rsidR="00B1001F" w:rsidRDefault="008B7EA7">
      <w:pPr>
        <w:pStyle w:val="Standard"/>
        <w:tabs>
          <w:tab w:val="left" w:pos="851"/>
        </w:tabs>
        <w:jc w:val="both"/>
      </w:pPr>
      <w:r>
        <w:rPr>
          <w:color w:val="00000A"/>
          <w:sz w:val="14"/>
          <w:szCs w:val="14"/>
        </w:rPr>
        <w:t xml:space="preserve">                  </w:t>
      </w:r>
      <w:r>
        <w:rPr>
          <w:b/>
          <w:color w:val="00000A"/>
          <w:sz w:val="14"/>
          <w:szCs w:val="14"/>
        </w:rPr>
        <w:t>2.3. АБОНЕНТ обязан:</w:t>
      </w:r>
    </w:p>
    <w:p w14:paraId="2E84701C" w14:textId="77777777" w:rsidR="00B1001F" w:rsidRDefault="008B7EA7">
      <w:pPr>
        <w:pStyle w:val="Standard"/>
        <w:tabs>
          <w:tab w:val="left" w:pos="851"/>
        </w:tabs>
        <w:ind w:firstLine="284"/>
        <w:jc w:val="both"/>
        <w:rPr>
          <w:color w:val="00000A"/>
          <w:sz w:val="14"/>
          <w:szCs w:val="14"/>
        </w:rPr>
      </w:pPr>
      <w:r>
        <w:rPr>
          <w:color w:val="00000A"/>
          <w:sz w:val="14"/>
          <w:szCs w:val="14"/>
        </w:rPr>
        <w:t>2.3.1.Вносить плату за оказанные ему Услуги связи и иные, предусмотренные в договоре Услуги, в полном объеме и в определенные договором сроки.</w:t>
      </w:r>
    </w:p>
    <w:p w14:paraId="29CDC0E2" w14:textId="77777777" w:rsidR="00B1001F" w:rsidRDefault="008B7EA7">
      <w:pPr>
        <w:pStyle w:val="Standard"/>
        <w:tabs>
          <w:tab w:val="left" w:pos="851"/>
        </w:tabs>
        <w:ind w:firstLine="284"/>
        <w:jc w:val="both"/>
        <w:rPr>
          <w:color w:val="00000A"/>
          <w:sz w:val="14"/>
          <w:szCs w:val="14"/>
        </w:rPr>
      </w:pPr>
      <w:r>
        <w:rPr>
          <w:color w:val="00000A"/>
          <w:sz w:val="14"/>
          <w:szCs w:val="14"/>
        </w:rPr>
        <w:t>2.3.2.Не подключать к абонентской линии оборудование, которое не соответствует установленным требованиям.</w:t>
      </w:r>
    </w:p>
    <w:p w14:paraId="556D685B" w14:textId="77777777" w:rsidR="00B1001F" w:rsidRDefault="008B7EA7">
      <w:pPr>
        <w:pStyle w:val="Standard"/>
        <w:tabs>
          <w:tab w:val="left" w:pos="851"/>
        </w:tabs>
        <w:ind w:firstLine="284"/>
        <w:jc w:val="both"/>
        <w:rPr>
          <w:color w:val="00000A"/>
          <w:sz w:val="14"/>
          <w:szCs w:val="14"/>
        </w:rPr>
      </w:pPr>
      <w:r>
        <w:rPr>
          <w:color w:val="00000A"/>
          <w:sz w:val="14"/>
          <w:szCs w:val="14"/>
        </w:rPr>
        <w:t>2.3.3.Сообщать ОПЕРАТОРУ в срок, не превышающий 10 (десяти) дней, о прекращении своего права владения и (или) пользования помещением, в котором установлено оборудование, а также об изменении соответственно фамилии (имени, отчества) и места жительства, посредством подачи письменного заявления в офис ОПЕРАТОРА.</w:t>
      </w:r>
    </w:p>
    <w:p w14:paraId="6149451F" w14:textId="77777777" w:rsidR="00B1001F" w:rsidRDefault="008B7EA7">
      <w:pPr>
        <w:pStyle w:val="Standard"/>
        <w:tabs>
          <w:tab w:val="left" w:pos="851"/>
        </w:tabs>
        <w:ind w:firstLine="284"/>
        <w:jc w:val="both"/>
        <w:rPr>
          <w:color w:val="00000A"/>
          <w:sz w:val="14"/>
          <w:szCs w:val="14"/>
        </w:rPr>
      </w:pPr>
      <w:r>
        <w:rPr>
          <w:color w:val="00000A"/>
          <w:sz w:val="14"/>
          <w:szCs w:val="14"/>
        </w:rPr>
        <w:t>2.3.4.Содержать в исправном состоянии абонентскую линию и оборудование, находящееся в помещении и на территории АБОНЕНТА.</w:t>
      </w:r>
    </w:p>
    <w:p w14:paraId="52ED9CD6" w14:textId="77777777" w:rsidR="00B1001F" w:rsidRDefault="008B7EA7">
      <w:pPr>
        <w:pStyle w:val="Standard"/>
        <w:tabs>
          <w:tab w:val="left" w:pos="851"/>
        </w:tabs>
        <w:ind w:firstLine="284"/>
        <w:jc w:val="both"/>
        <w:rPr>
          <w:color w:val="00000A"/>
          <w:sz w:val="14"/>
          <w:szCs w:val="14"/>
        </w:rPr>
      </w:pPr>
      <w:r>
        <w:rPr>
          <w:color w:val="00000A"/>
          <w:sz w:val="14"/>
          <w:szCs w:val="14"/>
        </w:rPr>
        <w:t>2.3.5.Соблюдать правила эксплуатации оборудования.</w:t>
      </w:r>
    </w:p>
    <w:p w14:paraId="00A6B123"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2.3.6.Выполнять правила пользования Услугами.   </w:t>
      </w:r>
    </w:p>
    <w:p w14:paraId="15E634B4" w14:textId="77777777" w:rsidR="00B1001F" w:rsidRDefault="008B7EA7">
      <w:pPr>
        <w:pStyle w:val="Standard"/>
        <w:tabs>
          <w:tab w:val="left" w:pos="851"/>
        </w:tabs>
        <w:ind w:firstLine="284"/>
        <w:jc w:val="both"/>
        <w:rPr>
          <w:color w:val="00000A"/>
          <w:sz w:val="14"/>
          <w:szCs w:val="14"/>
        </w:rPr>
      </w:pPr>
      <w:r>
        <w:rPr>
          <w:color w:val="00000A"/>
          <w:sz w:val="14"/>
          <w:szCs w:val="14"/>
        </w:rPr>
        <w:t>2.3.7. Предпринимать меры по защите абонентского терминала от воздействия вредоносного программного обеспечения.</w:t>
      </w:r>
    </w:p>
    <w:p w14:paraId="3B809E94"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2.3.8. Препятствовать распространению спама и вредоносного программного обеспечения с его абонентского терминала.  </w:t>
      </w:r>
    </w:p>
    <w:p w14:paraId="50507A28" w14:textId="77777777" w:rsidR="00B1001F" w:rsidRDefault="008B7EA7">
      <w:pPr>
        <w:pStyle w:val="Standard"/>
        <w:tabs>
          <w:tab w:val="left" w:pos="851"/>
        </w:tabs>
        <w:ind w:firstLine="284"/>
        <w:jc w:val="both"/>
        <w:rPr>
          <w:color w:val="00000A"/>
          <w:sz w:val="14"/>
          <w:szCs w:val="14"/>
        </w:rPr>
      </w:pPr>
      <w:r>
        <w:rPr>
          <w:color w:val="00000A"/>
          <w:sz w:val="14"/>
          <w:szCs w:val="14"/>
        </w:rPr>
        <w:t>2.3.9. Не наносить своими действиями  ущерба программной оболочке, техническим и программным средствам, узловому оборудованию ОПЕРАТОРА и другим абонентам.</w:t>
      </w:r>
    </w:p>
    <w:p w14:paraId="3A6B1F5B" w14:textId="77777777" w:rsidR="00B1001F" w:rsidRDefault="008B7EA7">
      <w:pPr>
        <w:pStyle w:val="Standard"/>
        <w:tabs>
          <w:tab w:val="left" w:pos="851"/>
        </w:tabs>
        <w:ind w:firstLine="284"/>
        <w:jc w:val="both"/>
        <w:rPr>
          <w:color w:val="00000A"/>
          <w:sz w:val="14"/>
          <w:szCs w:val="14"/>
        </w:rPr>
      </w:pPr>
      <w:r>
        <w:rPr>
          <w:color w:val="00000A"/>
          <w:sz w:val="14"/>
          <w:szCs w:val="14"/>
        </w:rPr>
        <w:t>2.3.10.Не передавать прав пользования Услугами по настоящему Договору третьим лицам без согласия на это ОПЕРАТОРА.</w:t>
      </w:r>
    </w:p>
    <w:p w14:paraId="3A9EC332" w14:textId="77777777" w:rsidR="00B1001F" w:rsidRDefault="008B7EA7">
      <w:pPr>
        <w:pStyle w:val="Standard"/>
        <w:tabs>
          <w:tab w:val="left" w:pos="851"/>
        </w:tabs>
        <w:ind w:firstLine="284"/>
        <w:jc w:val="both"/>
        <w:rPr>
          <w:color w:val="00000A"/>
          <w:sz w:val="14"/>
          <w:szCs w:val="14"/>
        </w:rPr>
      </w:pPr>
      <w:r>
        <w:rPr>
          <w:color w:val="00000A"/>
          <w:sz w:val="14"/>
          <w:szCs w:val="14"/>
        </w:rPr>
        <w:t>2.3.11.Не подключать к сети ОПЕРАТОРА оборудование третьих лиц без согласия на это ОПЕРАТОРА.</w:t>
      </w:r>
    </w:p>
    <w:p w14:paraId="77B32688" w14:textId="77777777" w:rsidR="00B1001F" w:rsidRDefault="008B7EA7">
      <w:pPr>
        <w:pStyle w:val="Standard"/>
        <w:tabs>
          <w:tab w:val="left" w:pos="851"/>
        </w:tabs>
        <w:ind w:firstLine="284"/>
        <w:jc w:val="both"/>
        <w:rPr>
          <w:color w:val="00000A"/>
          <w:sz w:val="14"/>
          <w:szCs w:val="14"/>
        </w:rPr>
      </w:pPr>
      <w:r>
        <w:rPr>
          <w:color w:val="00000A"/>
          <w:sz w:val="14"/>
          <w:szCs w:val="14"/>
        </w:rPr>
        <w:t>2.3.12. Следить за состоянием своего лицевого счета и своевременно пополнять лицевой счет посредством внесения авансовых платежей в размере ежемесячной абонентной платы в соответствии с тарифом, согласованным сторонами Приложением № 1 к настоящему Договору.</w:t>
      </w:r>
    </w:p>
    <w:p w14:paraId="2EDA39A6" w14:textId="77777777" w:rsidR="00B1001F" w:rsidRDefault="008B7EA7">
      <w:pPr>
        <w:pStyle w:val="Standard"/>
        <w:tabs>
          <w:tab w:val="left" w:pos="851"/>
        </w:tabs>
        <w:ind w:firstLine="284"/>
        <w:jc w:val="both"/>
      </w:pPr>
      <w:r>
        <w:rPr>
          <w:color w:val="00000A"/>
          <w:sz w:val="14"/>
          <w:szCs w:val="14"/>
        </w:rPr>
        <w:t xml:space="preserve">2.3.13.Отслеживать в средствах массовой информации, на сайте ОПЕРАТОРА </w:t>
      </w:r>
      <w:hyperlink r:id="rId8" w:history="1">
        <w:r>
          <w:rPr>
            <w:rStyle w:val="Internetlink"/>
            <w:sz w:val="14"/>
            <w:szCs w:val="14"/>
            <w:lang w:val="en-US"/>
          </w:rPr>
          <w:t>www</w:t>
        </w:r>
      </w:hyperlink>
      <w:hyperlink r:id="rId9" w:history="1">
        <w:r>
          <w:rPr>
            <w:rStyle w:val="Internetlink"/>
            <w:sz w:val="14"/>
            <w:szCs w:val="14"/>
          </w:rPr>
          <w:t>.</w:t>
        </w:r>
      </w:hyperlink>
      <w:hyperlink r:id="rId10" w:history="1">
        <w:r>
          <w:rPr>
            <w:rStyle w:val="Internetlink"/>
            <w:sz w:val="14"/>
            <w:szCs w:val="14"/>
            <w:lang w:val="en-US"/>
          </w:rPr>
          <w:t>maxima</w:t>
        </w:r>
      </w:hyperlink>
      <w:hyperlink r:id="rId11" w:history="1">
        <w:r>
          <w:rPr>
            <w:rStyle w:val="Internetlink"/>
            <w:sz w:val="14"/>
            <w:szCs w:val="14"/>
          </w:rPr>
          <w:t>.</w:t>
        </w:r>
      </w:hyperlink>
      <w:hyperlink r:id="rId12" w:history="1">
        <w:r>
          <w:rPr>
            <w:rStyle w:val="Internetlink"/>
            <w:sz w:val="14"/>
            <w:szCs w:val="14"/>
            <w:lang w:val="en-US"/>
          </w:rPr>
          <w:t>best</w:t>
        </w:r>
      </w:hyperlink>
      <w:r>
        <w:rPr>
          <w:color w:val="00000A"/>
          <w:sz w:val="14"/>
          <w:szCs w:val="14"/>
        </w:rPr>
        <w:t>, в личном кабинете, а так же в местах обслуживания АБОНЕНТОВ, информацию об изменениях в сфере предоставляемых Услуг связи ОПЕРАТОРА, об изменении тарифов и тарифных планов, проводимых профилактических ремонтах и т.д. Полученную информацию принимать к сведению и руководствоваться ею при исполнении настоящего Договора.</w:t>
      </w:r>
    </w:p>
    <w:p w14:paraId="04E27418" w14:textId="77777777" w:rsidR="00B1001F" w:rsidRDefault="008B7EA7">
      <w:pPr>
        <w:pStyle w:val="Standard"/>
        <w:tabs>
          <w:tab w:val="left" w:pos="851"/>
        </w:tabs>
        <w:ind w:firstLine="284"/>
        <w:jc w:val="both"/>
        <w:rPr>
          <w:color w:val="00000A"/>
          <w:sz w:val="14"/>
          <w:szCs w:val="14"/>
        </w:rPr>
      </w:pPr>
      <w:r>
        <w:rPr>
          <w:color w:val="00000A"/>
          <w:sz w:val="14"/>
          <w:szCs w:val="14"/>
        </w:rPr>
        <w:t>2.3.14.Использовать Услуги ОПЕРАТОРА только в законных целях и не переносить на ОПЕРАТОРА ответственность за ущерб, причиненный по вине АБОНЕНТА третьим лицам, при использовании  АБОНЕНТОМ Услуг ОПЕРАТОРА.</w:t>
      </w:r>
    </w:p>
    <w:p w14:paraId="7E8C6793" w14:textId="77777777" w:rsidR="00B1001F" w:rsidRDefault="008B7EA7">
      <w:pPr>
        <w:pStyle w:val="Standard"/>
        <w:tabs>
          <w:tab w:val="left" w:pos="851"/>
        </w:tabs>
        <w:ind w:firstLine="284"/>
        <w:jc w:val="both"/>
        <w:rPr>
          <w:color w:val="00000A"/>
          <w:sz w:val="14"/>
          <w:szCs w:val="14"/>
        </w:rPr>
      </w:pPr>
      <w:r>
        <w:rPr>
          <w:color w:val="00000A"/>
          <w:sz w:val="14"/>
          <w:szCs w:val="14"/>
        </w:rPr>
        <w:t>2.3.15.Не переносить  на ОПЕРАТОРА ответственность за риски, связанные с незаконной деятельностью АБОНЕНТА в сети Интернет.</w:t>
      </w:r>
    </w:p>
    <w:p w14:paraId="6B6E6EB5" w14:textId="77777777" w:rsidR="00B1001F" w:rsidRDefault="008B7EA7">
      <w:pPr>
        <w:pStyle w:val="Standard"/>
        <w:tabs>
          <w:tab w:val="left" w:pos="851"/>
        </w:tabs>
        <w:ind w:firstLine="284"/>
        <w:jc w:val="both"/>
        <w:rPr>
          <w:color w:val="00000A"/>
          <w:sz w:val="14"/>
          <w:szCs w:val="14"/>
        </w:rPr>
      </w:pPr>
      <w:r>
        <w:rPr>
          <w:color w:val="00000A"/>
          <w:sz w:val="14"/>
          <w:szCs w:val="14"/>
        </w:rPr>
        <w:t>2.3.16. Нести ответственность за свои действия, способные нанести ущерб оборудованию или программному обеспечению ОПЕРАТОРА и третьих лиц.</w:t>
      </w:r>
    </w:p>
    <w:p w14:paraId="0699FCC9" w14:textId="77777777" w:rsidR="00B1001F" w:rsidRDefault="008B7EA7">
      <w:pPr>
        <w:pStyle w:val="Standard"/>
        <w:tabs>
          <w:tab w:val="left" w:pos="851"/>
        </w:tabs>
        <w:ind w:firstLine="284"/>
        <w:jc w:val="both"/>
        <w:rPr>
          <w:color w:val="00000A"/>
          <w:sz w:val="14"/>
          <w:szCs w:val="14"/>
        </w:rPr>
      </w:pPr>
      <w:r>
        <w:rPr>
          <w:color w:val="00000A"/>
          <w:sz w:val="14"/>
          <w:szCs w:val="14"/>
        </w:rPr>
        <w:t>2.3.17.Не нарушать в процессе пользования Услугами связи условий настоящего Договора и действующего законодательства Российской Федерации.</w:t>
      </w:r>
    </w:p>
    <w:p w14:paraId="5C835534" w14:textId="77777777" w:rsidR="00B1001F" w:rsidRDefault="008B7EA7">
      <w:pPr>
        <w:pStyle w:val="Standard"/>
        <w:tabs>
          <w:tab w:val="left" w:pos="851"/>
        </w:tabs>
        <w:ind w:firstLine="284"/>
        <w:jc w:val="both"/>
        <w:rPr>
          <w:color w:val="00000A"/>
          <w:sz w:val="14"/>
          <w:szCs w:val="14"/>
        </w:rPr>
      </w:pPr>
      <w:r>
        <w:rPr>
          <w:color w:val="00000A"/>
          <w:sz w:val="14"/>
          <w:szCs w:val="14"/>
        </w:rPr>
        <w:t>2.3.18.Использовать для доступа к сети ОПЕРАТОРА только сертифицированное оборудование и лицензионное программное обеспечение.</w:t>
      </w:r>
    </w:p>
    <w:p w14:paraId="35688FD9" w14:textId="77777777" w:rsidR="00B1001F" w:rsidRDefault="008B7EA7">
      <w:pPr>
        <w:pStyle w:val="Standard"/>
        <w:tabs>
          <w:tab w:val="left" w:pos="851"/>
        </w:tabs>
        <w:jc w:val="both"/>
        <w:rPr>
          <w:b/>
          <w:color w:val="00000A"/>
          <w:sz w:val="14"/>
          <w:szCs w:val="14"/>
        </w:rPr>
      </w:pPr>
      <w:r>
        <w:rPr>
          <w:b/>
          <w:color w:val="00000A"/>
          <w:sz w:val="14"/>
          <w:szCs w:val="14"/>
        </w:rPr>
        <w:t xml:space="preserve">                 2.4. АБОНЕНТ вправе:</w:t>
      </w:r>
    </w:p>
    <w:p w14:paraId="07633726" w14:textId="77777777" w:rsidR="00B1001F" w:rsidRDefault="008B7EA7">
      <w:pPr>
        <w:pStyle w:val="Standard"/>
        <w:tabs>
          <w:tab w:val="left" w:pos="851"/>
        </w:tabs>
        <w:ind w:firstLine="284"/>
        <w:jc w:val="both"/>
        <w:rPr>
          <w:color w:val="00000A"/>
          <w:sz w:val="14"/>
          <w:szCs w:val="14"/>
        </w:rPr>
      </w:pPr>
      <w:r>
        <w:rPr>
          <w:color w:val="00000A"/>
          <w:sz w:val="14"/>
          <w:szCs w:val="14"/>
        </w:rPr>
        <w:t>2.4.1.  Отказаться от оплаты непредусмотренных договором Услуг связи, предоставленных ему без его согласия.</w:t>
      </w:r>
    </w:p>
    <w:p w14:paraId="044772F1" w14:textId="77777777" w:rsidR="00B1001F" w:rsidRDefault="008B7EA7">
      <w:pPr>
        <w:pStyle w:val="Standard"/>
        <w:tabs>
          <w:tab w:val="left" w:pos="851"/>
        </w:tabs>
        <w:ind w:firstLine="284"/>
        <w:jc w:val="both"/>
        <w:rPr>
          <w:color w:val="00000A"/>
          <w:sz w:val="14"/>
          <w:szCs w:val="14"/>
        </w:rPr>
      </w:pPr>
      <w:r>
        <w:rPr>
          <w:color w:val="00000A"/>
          <w:sz w:val="14"/>
          <w:szCs w:val="14"/>
        </w:rPr>
        <w:t>2.4.2. Назначать по согласованию с ОПЕРАТОРОМ новый срок оказания Услуг связи, если несоблюдение сроков было обусловлено обстоятельствами непреодолимой силы, о которых АБОНЕНТУ было сообщено до истечения назначенного срока оказания Услуг связи по передаче данных.</w:t>
      </w:r>
    </w:p>
    <w:p w14:paraId="44113BA0" w14:textId="77777777" w:rsidR="00B1001F" w:rsidRDefault="008B7EA7">
      <w:pPr>
        <w:pStyle w:val="Standard"/>
        <w:tabs>
          <w:tab w:val="left" w:pos="851"/>
        </w:tabs>
        <w:ind w:firstLine="284"/>
        <w:jc w:val="both"/>
        <w:rPr>
          <w:color w:val="00000A"/>
          <w:sz w:val="14"/>
          <w:szCs w:val="14"/>
        </w:rPr>
      </w:pPr>
      <w:r>
        <w:rPr>
          <w:color w:val="00000A"/>
          <w:sz w:val="14"/>
          <w:szCs w:val="14"/>
        </w:rPr>
        <w:t>2.4.3. Потребовать возврата средств, уплаченных за пользование Услугами связи, за период, когда отсутствовала возможность воспользоваться такими Услугами не по вине АБОНЕНТА.</w:t>
      </w:r>
    </w:p>
    <w:p w14:paraId="64294C2E" w14:textId="77777777" w:rsidR="00B1001F" w:rsidRDefault="008B7EA7">
      <w:pPr>
        <w:pStyle w:val="Standard"/>
        <w:tabs>
          <w:tab w:val="left" w:pos="851"/>
        </w:tabs>
        <w:ind w:firstLine="284"/>
        <w:jc w:val="both"/>
        <w:rPr>
          <w:color w:val="00000A"/>
          <w:sz w:val="14"/>
          <w:szCs w:val="14"/>
        </w:rPr>
      </w:pPr>
      <w:r>
        <w:rPr>
          <w:color w:val="00000A"/>
          <w:sz w:val="14"/>
          <w:szCs w:val="14"/>
        </w:rPr>
        <w:t>2.4.4. Обжаловать решения и действия (бездействие) ОПЕРАТОРА, связанные с оказанием Услуг.</w:t>
      </w:r>
    </w:p>
    <w:p w14:paraId="6A01A01A" w14:textId="77777777" w:rsidR="005F4394" w:rsidRDefault="008B7EA7" w:rsidP="005F4394">
      <w:pPr>
        <w:pStyle w:val="BasicParagraph"/>
        <w:spacing w:line="240" w:lineRule="auto"/>
        <w:ind w:firstLine="284"/>
        <w:jc w:val="both"/>
        <w:rPr>
          <w:rFonts w:ascii="Times New Roman" w:hAnsi="Times New Roman" w:cs="Times New Roman"/>
          <w:color w:val="00000A"/>
          <w:sz w:val="14"/>
          <w:szCs w:val="14"/>
          <w:lang w:val="ru-RU"/>
        </w:rPr>
      </w:pPr>
      <w:r w:rsidRPr="005F4394">
        <w:rPr>
          <w:color w:val="00000A"/>
          <w:sz w:val="14"/>
          <w:szCs w:val="14"/>
          <w:lang w:val="ru-RU"/>
        </w:rPr>
        <w:t xml:space="preserve">2.4.5. </w:t>
      </w:r>
      <w:r w:rsidR="005F4394" w:rsidRPr="006C65FD">
        <w:rPr>
          <w:rFonts w:ascii="Times New Roman" w:hAnsi="Times New Roman" w:cs="Times New Roman"/>
          <w:color w:val="00000A"/>
          <w:sz w:val="14"/>
          <w:szCs w:val="14"/>
          <w:lang w:val="ru-RU"/>
        </w:rPr>
        <w:t xml:space="preserve">Зарезервировать </w:t>
      </w:r>
      <w:r w:rsidR="005F4394">
        <w:rPr>
          <w:rFonts w:ascii="Times New Roman" w:hAnsi="Times New Roman" w:cs="Times New Roman"/>
          <w:color w:val="00000A"/>
          <w:sz w:val="14"/>
          <w:szCs w:val="14"/>
          <w:lang w:val="ru-RU"/>
        </w:rPr>
        <w:t xml:space="preserve">у ОПЕРАТОРА точку </w:t>
      </w:r>
      <w:r w:rsidR="005F4394" w:rsidRPr="006C65FD">
        <w:rPr>
          <w:rFonts w:ascii="Times New Roman" w:hAnsi="Times New Roman" w:cs="Times New Roman"/>
          <w:color w:val="00000A"/>
          <w:sz w:val="14"/>
          <w:szCs w:val="14"/>
          <w:lang w:val="ru-RU"/>
        </w:rPr>
        <w:t>подключени</w:t>
      </w:r>
      <w:r w:rsidR="005F4394">
        <w:rPr>
          <w:rFonts w:ascii="Times New Roman" w:hAnsi="Times New Roman" w:cs="Times New Roman"/>
          <w:color w:val="00000A"/>
          <w:sz w:val="14"/>
          <w:szCs w:val="14"/>
          <w:lang w:val="ru-RU"/>
        </w:rPr>
        <w:t>я к Услугам</w:t>
      </w:r>
      <w:r w:rsidR="005F4394" w:rsidRPr="006C65FD">
        <w:rPr>
          <w:rFonts w:ascii="Times New Roman" w:hAnsi="Times New Roman" w:cs="Times New Roman"/>
          <w:color w:val="00000A"/>
          <w:sz w:val="14"/>
          <w:szCs w:val="14"/>
          <w:lang w:val="ru-RU"/>
        </w:rPr>
        <w:t xml:space="preserve"> с приостановлением предоставления Услуг</w:t>
      </w:r>
      <w:r w:rsidR="005F4394">
        <w:rPr>
          <w:rFonts w:ascii="Times New Roman" w:hAnsi="Times New Roman" w:cs="Times New Roman"/>
          <w:color w:val="00000A"/>
          <w:sz w:val="14"/>
          <w:szCs w:val="14"/>
          <w:lang w:val="ru-RU"/>
        </w:rPr>
        <w:t>, воспользовавшись услугой «Приостановка обслуживания»</w:t>
      </w:r>
      <w:r w:rsidR="005F4394" w:rsidRPr="006C65FD">
        <w:rPr>
          <w:rFonts w:ascii="Times New Roman" w:hAnsi="Times New Roman" w:cs="Times New Roman"/>
          <w:color w:val="00000A"/>
          <w:sz w:val="14"/>
          <w:szCs w:val="14"/>
          <w:lang w:val="ru-RU"/>
        </w:rPr>
        <w:t>, уведомив об этом ОПЕРАТОРА</w:t>
      </w:r>
      <w:r w:rsidR="005F4394">
        <w:rPr>
          <w:rFonts w:ascii="Times New Roman" w:hAnsi="Times New Roman" w:cs="Times New Roman"/>
          <w:color w:val="00000A"/>
          <w:sz w:val="14"/>
          <w:szCs w:val="14"/>
          <w:lang w:val="ru-RU"/>
        </w:rPr>
        <w:t>,</w:t>
      </w:r>
      <w:r w:rsidR="005F4394" w:rsidRPr="006C65FD">
        <w:rPr>
          <w:rFonts w:ascii="Times New Roman" w:hAnsi="Times New Roman" w:cs="Times New Roman"/>
          <w:color w:val="00000A"/>
          <w:sz w:val="14"/>
          <w:szCs w:val="14"/>
          <w:lang w:val="ru-RU"/>
        </w:rPr>
        <w:t xml:space="preserve"> письменно, не позднее чем за 10 (десять) календарных дней, до </w:t>
      </w:r>
      <w:r w:rsidR="005F4394">
        <w:rPr>
          <w:rFonts w:ascii="Times New Roman" w:hAnsi="Times New Roman" w:cs="Times New Roman"/>
          <w:color w:val="00000A"/>
          <w:sz w:val="14"/>
          <w:szCs w:val="14"/>
          <w:lang w:val="ru-RU"/>
        </w:rPr>
        <w:t>планируемой даты активации услуги «Приостановка обслуживания»</w:t>
      </w:r>
      <w:r w:rsidR="005F4394" w:rsidRPr="006C65FD">
        <w:rPr>
          <w:rFonts w:ascii="Times New Roman" w:hAnsi="Times New Roman" w:cs="Times New Roman"/>
          <w:sz w:val="14"/>
          <w:szCs w:val="14"/>
          <w:lang w:val="ru-RU"/>
        </w:rPr>
        <w:t>.</w:t>
      </w:r>
      <w:r w:rsidR="005F4394">
        <w:rPr>
          <w:rFonts w:ascii="Times New Roman" w:hAnsi="Times New Roman" w:cs="Times New Roman"/>
          <w:sz w:val="14"/>
          <w:szCs w:val="14"/>
          <w:lang w:val="ru-RU"/>
        </w:rPr>
        <w:t xml:space="preserve"> В период действия услуги «Приостановка обслуживания» начисление и/или списание с лицевого счета АБОНЕНТА абонентской платы по действующему тарифному плану ОПЕРАТОРОМ не производится. Услуга</w:t>
      </w:r>
      <w:r w:rsidR="005F4394" w:rsidRPr="006C65FD">
        <w:rPr>
          <w:rFonts w:ascii="Times New Roman" w:hAnsi="Times New Roman" w:cs="Times New Roman"/>
          <w:color w:val="00000A"/>
          <w:sz w:val="14"/>
          <w:szCs w:val="14"/>
          <w:lang w:val="ru-RU"/>
        </w:rPr>
        <w:t xml:space="preserve"> </w:t>
      </w:r>
      <w:r w:rsidR="005F4394">
        <w:rPr>
          <w:rFonts w:ascii="Times New Roman" w:hAnsi="Times New Roman" w:cs="Times New Roman"/>
          <w:color w:val="00000A"/>
          <w:sz w:val="14"/>
          <w:szCs w:val="14"/>
          <w:lang w:val="ru-RU"/>
        </w:rPr>
        <w:t>«Приостановка обслуживания» является платной. За предоставление услуги «Приостановка обслуживания» ОПЕРАТОРОМ с АБОНЕНТА взимается плата в следующем порядке и размере:</w:t>
      </w:r>
    </w:p>
    <w:p w14:paraId="5B67F2C4" w14:textId="35F050EF" w:rsidR="005F4394" w:rsidRDefault="005F4394" w:rsidP="005F4394">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1) Факт активации услуги «Приостановка обслуживания», включающую в себя период приостановки услуги до одного месяца, вне зависимости от заявленно</w:t>
      </w:r>
      <w:r w:rsidR="00391FA6">
        <w:rPr>
          <w:rFonts w:ascii="Times New Roman" w:hAnsi="Times New Roman" w:cs="Times New Roman"/>
          <w:color w:val="00000A"/>
          <w:sz w:val="14"/>
          <w:szCs w:val="14"/>
          <w:lang w:val="ru-RU"/>
        </w:rPr>
        <w:t>й</w:t>
      </w:r>
      <w:r>
        <w:rPr>
          <w:rFonts w:ascii="Times New Roman" w:hAnsi="Times New Roman" w:cs="Times New Roman"/>
          <w:color w:val="00000A"/>
          <w:sz w:val="14"/>
          <w:szCs w:val="14"/>
          <w:lang w:val="ru-RU"/>
        </w:rPr>
        <w:t xml:space="preserve"> АБОНЕНТОМ длительности периода приостановки в рамках одного месяца – стоимость составляет фиксированную сумму в размере 50 (пятьдесят) руб.</w:t>
      </w:r>
    </w:p>
    <w:p w14:paraId="3DD92391" w14:textId="77777777" w:rsidR="005F4394" w:rsidRDefault="005F4394" w:rsidP="005F4394">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2) В случае активации услуги «Приостановка обслуживания» на период более 1-ого месяца, в дополнение к  указанной в подпункте 1 настоящего пункта Договора фиксированной сумме за активацию данной услуги и первый месяц ее предоставления, по истечении месячного срока приостановки Услуг АБОНЕНТУ дополнительно начисляется плата в размере 1 (один) рубль за каждый последующий день действия услуги «Приостановка обслуживания».</w:t>
      </w:r>
    </w:p>
    <w:p w14:paraId="4E364DC3" w14:textId="77777777" w:rsidR="005F4394" w:rsidRDefault="005F4394" w:rsidP="005F4394">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Общая фактическая стоимость услуги «Приостановка обслуживания», начисленная за весь период ее действия, списывается с лицевого счета АБОНЕНТА в момент возобновления оказания ОПЕРАТОРОМ Услуг.</w:t>
      </w:r>
    </w:p>
    <w:p w14:paraId="145214C0" w14:textId="77777777" w:rsidR="005F4394" w:rsidRPr="006C65FD" w:rsidRDefault="005F4394" w:rsidP="005F4394">
      <w:pPr>
        <w:pStyle w:val="BasicParagraph"/>
        <w:spacing w:line="240" w:lineRule="auto"/>
        <w:ind w:firstLine="284"/>
        <w:jc w:val="both"/>
        <w:rPr>
          <w:rFonts w:ascii="Times New Roman" w:hAnsi="Times New Roman" w:cs="Times New Roman"/>
          <w:lang w:val="ru-RU"/>
        </w:rPr>
      </w:pPr>
      <w:r w:rsidRPr="006C65FD">
        <w:rPr>
          <w:rFonts w:ascii="Times New Roman" w:hAnsi="Times New Roman" w:cs="Times New Roman"/>
          <w:color w:val="00000A"/>
          <w:sz w:val="14"/>
          <w:szCs w:val="14"/>
          <w:lang w:val="ru-RU"/>
        </w:rPr>
        <w:t>Для возобновления получения Услуг</w:t>
      </w:r>
      <w:r>
        <w:rPr>
          <w:rFonts w:ascii="Times New Roman" w:hAnsi="Times New Roman" w:cs="Times New Roman"/>
          <w:color w:val="00000A"/>
          <w:sz w:val="14"/>
          <w:szCs w:val="14"/>
          <w:lang w:val="ru-RU"/>
        </w:rPr>
        <w:t xml:space="preserve"> ОПЕРАТОРА</w:t>
      </w:r>
      <w:r w:rsidRPr="006C65FD">
        <w:rPr>
          <w:rFonts w:ascii="Times New Roman" w:hAnsi="Times New Roman" w:cs="Times New Roman"/>
          <w:color w:val="00000A"/>
          <w:sz w:val="14"/>
          <w:szCs w:val="14"/>
          <w:lang w:val="ru-RU"/>
        </w:rPr>
        <w:t xml:space="preserve"> АБОНЕНТ должен письменно</w:t>
      </w:r>
      <w:r>
        <w:rPr>
          <w:rFonts w:ascii="Times New Roman" w:hAnsi="Times New Roman" w:cs="Times New Roman"/>
          <w:color w:val="00000A"/>
          <w:sz w:val="14"/>
          <w:szCs w:val="14"/>
          <w:lang w:val="ru-RU"/>
        </w:rPr>
        <w:t xml:space="preserve"> уведомить ОПЕРАТОРА о деактивации услуги «Приостановка обслуживания» и возобновлении ОПЕРАТОРОМ оказания Услуг</w:t>
      </w:r>
      <w:r w:rsidRPr="006C65FD">
        <w:rPr>
          <w:rFonts w:ascii="Times New Roman" w:hAnsi="Times New Roman" w:cs="Times New Roman"/>
          <w:color w:val="00000A"/>
          <w:sz w:val="14"/>
          <w:szCs w:val="14"/>
          <w:lang w:val="ru-RU"/>
        </w:rPr>
        <w:t xml:space="preserve">. </w:t>
      </w:r>
    </w:p>
    <w:p w14:paraId="35C85C5C" w14:textId="77777777" w:rsidR="00B1001F" w:rsidRDefault="008B7EA7">
      <w:pPr>
        <w:pStyle w:val="Standard"/>
        <w:tabs>
          <w:tab w:val="left" w:pos="851"/>
        </w:tabs>
        <w:ind w:firstLine="284"/>
        <w:jc w:val="center"/>
        <w:rPr>
          <w:b/>
          <w:color w:val="00000A"/>
          <w:sz w:val="14"/>
          <w:szCs w:val="14"/>
        </w:rPr>
      </w:pPr>
      <w:r>
        <w:rPr>
          <w:b/>
          <w:color w:val="00000A"/>
          <w:sz w:val="14"/>
          <w:szCs w:val="14"/>
        </w:rPr>
        <w:t>3. ПОРЯДОК ПОДКЛЮЧЕНИЯ</w:t>
      </w:r>
    </w:p>
    <w:p w14:paraId="628C0B5D" w14:textId="77777777" w:rsidR="00B1001F" w:rsidRDefault="008B7EA7">
      <w:pPr>
        <w:pStyle w:val="Standard"/>
        <w:ind w:firstLine="284"/>
        <w:jc w:val="both"/>
        <w:rPr>
          <w:color w:val="00000A"/>
          <w:sz w:val="14"/>
          <w:szCs w:val="14"/>
        </w:rPr>
      </w:pPr>
      <w:r>
        <w:rPr>
          <w:color w:val="00000A"/>
          <w:sz w:val="14"/>
          <w:szCs w:val="14"/>
        </w:rPr>
        <w:t>3.1. После заключения Договора  и оплаты АБОНЕНТОМ стоимости предоставления доступа к сети ОПЕРАТОРА, ОПЕРАТОР производит работы по предоставлению доступа к сети  в согласованные сторонами сроки. АБОНЕНТ в оговоренный срок предоставления доступа обязан предоставить сотрудникам ОПЕРАТОРА  беспрепятственный доступ в помещение и на территорию АБОНЕНТА, а также к распределительным щитам, расположенным в здании, где размещен АБОНЕНТ.</w:t>
      </w:r>
    </w:p>
    <w:p w14:paraId="319CD5BD" w14:textId="77777777" w:rsidR="00B1001F" w:rsidRDefault="008B7EA7">
      <w:pPr>
        <w:pStyle w:val="Standard"/>
        <w:ind w:firstLine="284"/>
        <w:jc w:val="both"/>
        <w:rPr>
          <w:color w:val="00000A"/>
          <w:sz w:val="14"/>
          <w:szCs w:val="14"/>
        </w:rPr>
      </w:pPr>
      <w:r>
        <w:rPr>
          <w:color w:val="00000A"/>
          <w:sz w:val="14"/>
          <w:szCs w:val="14"/>
        </w:rPr>
        <w:t>3.2. Представитель ОПЕРАТОРА в процессе подключения демонстрирует работоспособность канала связи и возможность получения АБОНЕНТОМ Услуги.</w:t>
      </w:r>
    </w:p>
    <w:p w14:paraId="68C07D2A" w14:textId="77777777" w:rsidR="00B1001F" w:rsidRDefault="008B7EA7">
      <w:pPr>
        <w:pStyle w:val="Standard"/>
        <w:ind w:firstLine="284"/>
        <w:jc w:val="both"/>
        <w:rPr>
          <w:color w:val="00000A"/>
          <w:sz w:val="14"/>
          <w:szCs w:val="14"/>
        </w:rPr>
      </w:pPr>
      <w:r>
        <w:rPr>
          <w:color w:val="00000A"/>
          <w:sz w:val="14"/>
          <w:szCs w:val="14"/>
        </w:rPr>
        <w:t>3.3. По окончанию производства работ по предоставлению доступа к сети, ОПЕРАТОР предоставляет АБОНЕНТУ Акт выполненных работ в 2-х экземплярах, по одному для каждой стороны.</w:t>
      </w:r>
    </w:p>
    <w:p w14:paraId="3B8E955E" w14:textId="77777777" w:rsidR="00B1001F" w:rsidRDefault="008B7EA7">
      <w:pPr>
        <w:pStyle w:val="Standard"/>
        <w:ind w:firstLine="284"/>
        <w:jc w:val="both"/>
        <w:rPr>
          <w:color w:val="00000A"/>
          <w:sz w:val="14"/>
          <w:szCs w:val="14"/>
        </w:rPr>
      </w:pPr>
      <w:r>
        <w:rPr>
          <w:color w:val="00000A"/>
          <w:sz w:val="14"/>
          <w:szCs w:val="14"/>
        </w:rPr>
        <w:t>3.4. АБОНЕНТ в течение одного часа после предъявления результата выполненных работ и демонстрации ОПЕРАТОРОМ функционирования Услуг, подписывает Акт выполненных работ, чем подтверждает выполнение ОПЕРАТОРОМ обязанностей по предоставлению доступа к сети в полном объеме.</w:t>
      </w:r>
    </w:p>
    <w:p w14:paraId="6804FA35" w14:textId="77777777" w:rsidR="00B1001F" w:rsidRDefault="008B7EA7">
      <w:pPr>
        <w:pStyle w:val="Standard"/>
        <w:ind w:firstLine="284"/>
        <w:jc w:val="both"/>
        <w:rPr>
          <w:color w:val="00000A"/>
          <w:sz w:val="14"/>
          <w:szCs w:val="14"/>
        </w:rPr>
      </w:pPr>
      <w:r>
        <w:rPr>
          <w:color w:val="00000A"/>
          <w:sz w:val="14"/>
          <w:szCs w:val="14"/>
        </w:rPr>
        <w:t>3.5. По письменному заявлению АБОНЕТА тарифный план на Услуги может быть изменен. Смена тарифного плана возможна только с начала нового расчетного периода.</w:t>
      </w:r>
    </w:p>
    <w:p w14:paraId="21FFB2E6" w14:textId="77777777" w:rsidR="00B1001F" w:rsidRDefault="008B7EA7">
      <w:pPr>
        <w:pStyle w:val="Standard"/>
        <w:ind w:firstLine="284"/>
        <w:jc w:val="both"/>
        <w:rPr>
          <w:color w:val="00000A"/>
          <w:sz w:val="14"/>
          <w:szCs w:val="14"/>
        </w:rPr>
      </w:pPr>
      <w:r>
        <w:rPr>
          <w:color w:val="00000A"/>
          <w:sz w:val="14"/>
          <w:szCs w:val="14"/>
        </w:rPr>
        <w:t>3.6. ОПЕРАТОР вправе предоставлять АБОНЕНТУ возможность в течение некоторого времени пользоваться Услугами при снижении суммы ниже нулевой величины персонального счета. АБОНЕНТ обязан оплатить задолженность за оказанные Услуги не позднее 25 (двадцати пяти) календарных дней с даты прекращения оказания Услуг.</w:t>
      </w:r>
    </w:p>
    <w:p w14:paraId="697EEDC1" w14:textId="77777777" w:rsidR="00B1001F" w:rsidRDefault="008B7EA7">
      <w:pPr>
        <w:pStyle w:val="Standard"/>
        <w:tabs>
          <w:tab w:val="left" w:pos="1931"/>
        </w:tabs>
        <w:ind w:left="1080"/>
        <w:jc w:val="center"/>
        <w:rPr>
          <w:b/>
          <w:color w:val="00000A"/>
          <w:sz w:val="14"/>
          <w:szCs w:val="14"/>
        </w:rPr>
      </w:pPr>
      <w:r>
        <w:rPr>
          <w:b/>
          <w:color w:val="00000A"/>
          <w:sz w:val="14"/>
          <w:szCs w:val="14"/>
        </w:rPr>
        <w:t>4..СТОИМОСТЬ УСЛУГ И ПОРЯДОК РАСЧЕТОВ</w:t>
      </w:r>
    </w:p>
    <w:p w14:paraId="4573FAE7" w14:textId="77777777" w:rsidR="00B1001F" w:rsidRDefault="008B7EA7">
      <w:pPr>
        <w:pStyle w:val="Standard"/>
        <w:ind w:firstLine="284"/>
        <w:jc w:val="both"/>
        <w:rPr>
          <w:color w:val="00000A"/>
          <w:sz w:val="14"/>
          <w:szCs w:val="14"/>
        </w:rPr>
      </w:pPr>
      <w:r>
        <w:rPr>
          <w:color w:val="00000A"/>
          <w:sz w:val="14"/>
          <w:szCs w:val="14"/>
        </w:rPr>
        <w:t>4.1 Оплата Услуг ОПЕРАТОРА производиться АБОНЕНТОМ по абонентской системе оплаты.</w:t>
      </w:r>
    </w:p>
    <w:p w14:paraId="0D6D3814" w14:textId="77777777" w:rsidR="00B1001F" w:rsidRDefault="008B7EA7">
      <w:pPr>
        <w:pStyle w:val="Standard"/>
        <w:ind w:firstLine="284"/>
        <w:jc w:val="both"/>
        <w:rPr>
          <w:color w:val="00000A"/>
          <w:sz w:val="14"/>
          <w:szCs w:val="14"/>
        </w:rPr>
      </w:pPr>
      <w:r>
        <w:rPr>
          <w:color w:val="00000A"/>
          <w:sz w:val="14"/>
          <w:szCs w:val="14"/>
        </w:rPr>
        <w:t>4.2.Расчеты по настоящему договору производятся в рублях Российской Федерации в соответствии с выбранным АБОНЕНТОМ тарифом (Приложение № 2 к настоящему Договору).</w:t>
      </w:r>
    </w:p>
    <w:p w14:paraId="320D07AC" w14:textId="77777777" w:rsidR="00B1001F" w:rsidRDefault="008B7EA7">
      <w:pPr>
        <w:pStyle w:val="Standard"/>
        <w:ind w:firstLine="284"/>
        <w:jc w:val="both"/>
      </w:pPr>
      <w:r>
        <w:rPr>
          <w:color w:val="00000A"/>
          <w:sz w:val="14"/>
          <w:szCs w:val="14"/>
        </w:rPr>
        <w:t xml:space="preserve">4.3  Расчетным периодом является один </w:t>
      </w:r>
      <w:r>
        <w:rPr>
          <w:color w:val="000000"/>
          <w:sz w:val="14"/>
          <w:szCs w:val="14"/>
        </w:rPr>
        <w:t>календарный месяц.</w:t>
      </w:r>
    </w:p>
    <w:p w14:paraId="38EC1200" w14:textId="77777777" w:rsidR="00B1001F" w:rsidRDefault="008B7EA7">
      <w:pPr>
        <w:pStyle w:val="Standard"/>
        <w:ind w:firstLine="284"/>
        <w:jc w:val="both"/>
        <w:rPr>
          <w:color w:val="000000"/>
          <w:sz w:val="14"/>
          <w:szCs w:val="14"/>
        </w:rPr>
      </w:pPr>
      <w:r>
        <w:rPr>
          <w:color w:val="000000"/>
          <w:sz w:val="14"/>
          <w:szCs w:val="14"/>
        </w:rPr>
        <w:t>4.4. Началом расчетного периода является дата заключения договора.</w:t>
      </w:r>
    </w:p>
    <w:p w14:paraId="537B4C89" w14:textId="77777777" w:rsidR="00B1001F" w:rsidRDefault="008B7EA7">
      <w:pPr>
        <w:pStyle w:val="Standard"/>
        <w:ind w:firstLine="284"/>
        <w:jc w:val="both"/>
        <w:rPr>
          <w:color w:val="00000A"/>
          <w:sz w:val="14"/>
          <w:szCs w:val="14"/>
        </w:rPr>
      </w:pPr>
      <w:r>
        <w:rPr>
          <w:color w:val="00000A"/>
          <w:sz w:val="14"/>
          <w:szCs w:val="14"/>
        </w:rPr>
        <w:t>4.5. Тарифы на Услуги согласовываются  Приложением № 2 к настоящему договору.</w:t>
      </w:r>
    </w:p>
    <w:p w14:paraId="3C340900" w14:textId="77777777" w:rsidR="00B1001F" w:rsidRDefault="008B7EA7">
      <w:pPr>
        <w:pStyle w:val="Standard"/>
        <w:shd w:val="clear" w:color="auto" w:fill="FFFFFF"/>
        <w:ind w:firstLine="284"/>
        <w:jc w:val="both"/>
        <w:rPr>
          <w:color w:val="00000A"/>
          <w:sz w:val="14"/>
          <w:szCs w:val="14"/>
        </w:rPr>
      </w:pPr>
      <w:r>
        <w:rPr>
          <w:color w:val="00000A"/>
          <w:sz w:val="14"/>
          <w:szCs w:val="14"/>
        </w:rPr>
        <w:t>4.6. Оплата услуг ОПЕРАТОРА производиться путем наличного или безналичного расчета,</w:t>
      </w:r>
      <w:r>
        <w:rPr>
          <w:color w:val="00000A"/>
          <w:sz w:val="14"/>
          <w:szCs w:val="14"/>
          <w:shd w:val="clear" w:color="auto" w:fill="FFFFFF"/>
        </w:rPr>
        <w:t xml:space="preserve"> либо через платежных агентов (платежные терминалы, системы онлайн платежей)  в рублях Российской Федерации.</w:t>
      </w:r>
    </w:p>
    <w:p w14:paraId="334A07B0" w14:textId="77777777" w:rsidR="00B1001F" w:rsidRDefault="008B7EA7">
      <w:pPr>
        <w:pStyle w:val="Standard"/>
        <w:ind w:firstLine="284"/>
        <w:jc w:val="both"/>
        <w:rPr>
          <w:color w:val="00000A"/>
          <w:sz w:val="14"/>
          <w:szCs w:val="14"/>
        </w:rPr>
      </w:pPr>
      <w:r>
        <w:rPr>
          <w:color w:val="00000A"/>
          <w:sz w:val="14"/>
          <w:szCs w:val="14"/>
        </w:rPr>
        <w:t>4.7. Сумма внесенных денежных средств зачисляется на лицевой счет АБОНЕНТА в порядке авансового платежа.</w:t>
      </w:r>
    </w:p>
    <w:p w14:paraId="3A15B7BD" w14:textId="77777777" w:rsidR="00B1001F" w:rsidRDefault="008B7EA7">
      <w:pPr>
        <w:pStyle w:val="Standard"/>
        <w:ind w:firstLine="284"/>
        <w:jc w:val="both"/>
        <w:rPr>
          <w:color w:val="00000A"/>
          <w:sz w:val="14"/>
          <w:szCs w:val="14"/>
        </w:rPr>
      </w:pPr>
      <w:r>
        <w:rPr>
          <w:color w:val="00000A"/>
          <w:sz w:val="14"/>
          <w:szCs w:val="14"/>
        </w:rPr>
        <w:t>4.8. ОПЕРАТОР списывает  денежные средства в оплату оказанных Услуг связи с лицевого счета АБОНЕНТА ежедневно в размере  стоимости 1 календарного дня, определяемого  путем деления стоимости месячной абонентской платы на  количество дней месяца.</w:t>
      </w:r>
    </w:p>
    <w:p w14:paraId="6E36AE77" w14:textId="77777777" w:rsidR="00B1001F" w:rsidRDefault="008B7EA7">
      <w:pPr>
        <w:pStyle w:val="Standard"/>
        <w:ind w:firstLine="284"/>
        <w:jc w:val="both"/>
        <w:rPr>
          <w:color w:val="00000A"/>
          <w:sz w:val="14"/>
          <w:szCs w:val="14"/>
        </w:rPr>
      </w:pPr>
      <w:r>
        <w:rPr>
          <w:color w:val="00000A"/>
          <w:sz w:val="14"/>
          <w:szCs w:val="14"/>
        </w:rPr>
        <w:t>4.9. Основанием для выставления счета АБОНЕНТУ, за предоставленные Услуги, являются данные, полученные с помощью оборудования, используемого ОПЕРАТОРОМ для учета объема оказанных услуг (АСР).</w:t>
      </w:r>
    </w:p>
    <w:p w14:paraId="42CFFF25" w14:textId="77777777" w:rsidR="00B1001F" w:rsidRDefault="008B7EA7">
      <w:pPr>
        <w:pStyle w:val="Standard"/>
        <w:ind w:firstLine="284"/>
        <w:jc w:val="both"/>
        <w:rPr>
          <w:color w:val="00000A"/>
          <w:sz w:val="14"/>
          <w:szCs w:val="14"/>
        </w:rPr>
      </w:pPr>
      <w:r>
        <w:rPr>
          <w:color w:val="00000A"/>
          <w:sz w:val="14"/>
          <w:szCs w:val="14"/>
        </w:rPr>
        <w:t>4.10. АБОНЕНТ в течение 5-ти дней с момента подписания настоящего Договора оплачивает ОПЕРАТОРУ стоимость предоставления доступа к сети передачи данных и регистрации в сети передачи данных в соответствии с Приложением № 1 к настоящему договору. Данный платеж взимается однократно.</w:t>
      </w:r>
    </w:p>
    <w:p w14:paraId="407C0848" w14:textId="77777777" w:rsidR="00B1001F" w:rsidRDefault="008B7EA7">
      <w:pPr>
        <w:pStyle w:val="Standard"/>
        <w:ind w:firstLine="284"/>
        <w:jc w:val="both"/>
        <w:rPr>
          <w:color w:val="00000A"/>
          <w:sz w:val="14"/>
          <w:szCs w:val="14"/>
        </w:rPr>
      </w:pPr>
      <w:r>
        <w:rPr>
          <w:color w:val="00000A"/>
          <w:sz w:val="14"/>
          <w:szCs w:val="14"/>
        </w:rPr>
        <w:t>4.11. В дальнейшем АБОНЕНТ обязан самостоятельно следить за состоянием своего лицевого счета, своевременно пополняя его.</w:t>
      </w:r>
    </w:p>
    <w:p w14:paraId="715683D3" w14:textId="77777777" w:rsidR="00B1001F" w:rsidRDefault="008B7EA7">
      <w:pPr>
        <w:pStyle w:val="Standard"/>
        <w:ind w:firstLine="284"/>
        <w:jc w:val="both"/>
        <w:rPr>
          <w:color w:val="00000A"/>
          <w:sz w:val="14"/>
          <w:szCs w:val="14"/>
        </w:rPr>
      </w:pPr>
      <w:r>
        <w:rPr>
          <w:color w:val="00000A"/>
          <w:sz w:val="14"/>
          <w:szCs w:val="14"/>
        </w:rPr>
        <w:t>4.12. Адрес офисов абонентского обслуживания:</w:t>
      </w:r>
    </w:p>
    <w:p w14:paraId="0B9AEA78" w14:textId="48536713" w:rsidR="00D37311" w:rsidRPr="00D37311" w:rsidRDefault="00D37311">
      <w:pPr>
        <w:pStyle w:val="Standard"/>
        <w:ind w:firstLine="284"/>
        <w:jc w:val="both"/>
        <w:rPr>
          <w:b/>
          <w:bCs/>
          <w:color w:val="00000A"/>
          <w:sz w:val="14"/>
          <w:szCs w:val="14"/>
        </w:rPr>
      </w:pPr>
      <w:r w:rsidRPr="00D37311">
        <w:rPr>
          <w:b/>
          <w:bCs/>
          <w:sz w:val="14"/>
          <w:szCs w:val="14"/>
        </w:rPr>
        <w:t>Красноярский край, г. Сосновоборск, проспект Мира, д. 1 (телефон информационно - справочной службы ОПЕРАТОРА: 8 (391) 217-99-99</w:t>
      </w:r>
      <w:r>
        <w:rPr>
          <w:b/>
          <w:bCs/>
          <w:sz w:val="14"/>
          <w:szCs w:val="14"/>
        </w:rPr>
        <w:t>.</w:t>
      </w:r>
    </w:p>
    <w:p w14:paraId="1F0C3568" w14:textId="756C1BD3" w:rsidR="00B1001F" w:rsidRDefault="00D37311">
      <w:pPr>
        <w:pStyle w:val="Standard"/>
        <w:ind w:firstLine="284"/>
        <w:jc w:val="both"/>
      </w:pPr>
      <w:r w:rsidRPr="006E4EE1">
        <w:rPr>
          <w:sz w:val="14"/>
          <w:szCs w:val="14"/>
        </w:rPr>
        <w:t>Красноярский край</w:t>
      </w:r>
      <w:r>
        <w:rPr>
          <w:sz w:val="14"/>
          <w:szCs w:val="14"/>
        </w:rPr>
        <w:t xml:space="preserve">, </w:t>
      </w:r>
      <w:r w:rsidR="008B7EA7">
        <w:rPr>
          <w:sz w:val="14"/>
          <w:szCs w:val="14"/>
        </w:rPr>
        <w:t>г. Железногорск, пр-кт Курчатова, д. 49, пом. 16</w:t>
      </w:r>
      <w:r>
        <w:rPr>
          <w:sz w:val="14"/>
          <w:szCs w:val="14"/>
        </w:rPr>
        <w:t>.</w:t>
      </w:r>
    </w:p>
    <w:p w14:paraId="3269A515" w14:textId="2856E45B" w:rsidR="00B1001F" w:rsidRDefault="00D37311">
      <w:pPr>
        <w:pStyle w:val="Standard"/>
        <w:ind w:firstLine="284"/>
        <w:jc w:val="both"/>
        <w:rPr>
          <w:sz w:val="14"/>
          <w:szCs w:val="14"/>
        </w:rPr>
      </w:pPr>
      <w:r w:rsidRPr="006E4EE1">
        <w:rPr>
          <w:sz w:val="14"/>
          <w:szCs w:val="14"/>
        </w:rPr>
        <w:t>Красноярский край</w:t>
      </w:r>
      <w:r>
        <w:rPr>
          <w:sz w:val="14"/>
          <w:szCs w:val="14"/>
        </w:rPr>
        <w:t xml:space="preserve">, </w:t>
      </w:r>
      <w:r w:rsidR="008B7EA7">
        <w:rPr>
          <w:sz w:val="14"/>
          <w:szCs w:val="14"/>
        </w:rPr>
        <w:t xml:space="preserve">г. </w:t>
      </w:r>
      <w:r w:rsidR="008B7EA7">
        <w:rPr>
          <w:color w:val="000000"/>
          <w:sz w:val="14"/>
          <w:szCs w:val="14"/>
        </w:rPr>
        <w:t xml:space="preserve"> Железногорск, ул. Школьная, д.</w:t>
      </w:r>
      <w:r>
        <w:rPr>
          <w:color w:val="000000"/>
          <w:sz w:val="14"/>
          <w:szCs w:val="14"/>
        </w:rPr>
        <w:t xml:space="preserve"> </w:t>
      </w:r>
      <w:r w:rsidR="008B7EA7">
        <w:rPr>
          <w:color w:val="000000"/>
          <w:sz w:val="14"/>
          <w:szCs w:val="14"/>
        </w:rPr>
        <w:t>30</w:t>
      </w:r>
      <w:r>
        <w:rPr>
          <w:sz w:val="14"/>
          <w:szCs w:val="14"/>
        </w:rPr>
        <w:t>.</w:t>
      </w:r>
    </w:p>
    <w:p w14:paraId="19EEE95A" w14:textId="77777777" w:rsidR="00B1001F" w:rsidRDefault="008B7EA7">
      <w:pPr>
        <w:pStyle w:val="Standard"/>
        <w:ind w:firstLine="284"/>
        <w:jc w:val="both"/>
        <w:rPr>
          <w:color w:val="00000A"/>
          <w:sz w:val="14"/>
          <w:szCs w:val="14"/>
        </w:rPr>
      </w:pPr>
      <w:r>
        <w:rPr>
          <w:color w:val="00000A"/>
          <w:sz w:val="14"/>
          <w:szCs w:val="14"/>
        </w:rPr>
        <w:t>4.13. При отсутствии денежных средств на лицевом счете АБОНЕНТА, ОПЕРАТОР имеет право приостановить доступ ко всем видам Услуг, уведомив об этом АБОНЕНТА, до полного погашения задолженности.</w:t>
      </w:r>
    </w:p>
    <w:p w14:paraId="7D7AE98C" w14:textId="77777777" w:rsidR="00B1001F" w:rsidRDefault="008B7EA7">
      <w:pPr>
        <w:pStyle w:val="Standard"/>
        <w:ind w:firstLine="284"/>
        <w:jc w:val="both"/>
        <w:rPr>
          <w:color w:val="00000A"/>
          <w:sz w:val="14"/>
          <w:szCs w:val="14"/>
        </w:rPr>
      </w:pPr>
      <w:r>
        <w:rPr>
          <w:color w:val="00000A"/>
          <w:sz w:val="14"/>
          <w:szCs w:val="14"/>
        </w:rPr>
        <w:t>4.14.При осуществлении расчетов АБОНЕНТ указывает номер настоящего договора и  имя пользователя с тем, чтобы ОПЕРАТОР мог идентифицировать платеж.</w:t>
      </w:r>
    </w:p>
    <w:p w14:paraId="6F5EA77A" w14:textId="77777777" w:rsidR="00B1001F" w:rsidRDefault="008B7EA7">
      <w:pPr>
        <w:pStyle w:val="Standard"/>
        <w:numPr>
          <w:ilvl w:val="0"/>
          <w:numId w:val="26"/>
        </w:numPr>
        <w:tabs>
          <w:tab w:val="left" w:pos="851"/>
        </w:tabs>
        <w:jc w:val="center"/>
        <w:rPr>
          <w:b/>
          <w:color w:val="00000A"/>
          <w:sz w:val="14"/>
          <w:szCs w:val="14"/>
        </w:rPr>
      </w:pPr>
      <w:r>
        <w:rPr>
          <w:b/>
          <w:color w:val="00000A"/>
          <w:sz w:val="14"/>
          <w:szCs w:val="14"/>
        </w:rPr>
        <w:t>ОТВЕТСТВЕНОСТЬ СТОРОН</w:t>
      </w:r>
    </w:p>
    <w:p w14:paraId="1D4BEAD5" w14:textId="77777777" w:rsidR="00B1001F" w:rsidRDefault="008B7EA7">
      <w:pPr>
        <w:pStyle w:val="Standard"/>
        <w:ind w:firstLine="284"/>
        <w:jc w:val="both"/>
        <w:rPr>
          <w:color w:val="00000A"/>
          <w:sz w:val="14"/>
          <w:szCs w:val="14"/>
        </w:rPr>
      </w:pPr>
      <w:r>
        <w:rPr>
          <w:color w:val="00000A"/>
          <w:sz w:val="14"/>
          <w:szCs w:val="14"/>
        </w:rPr>
        <w:lastRenderedPageBreak/>
        <w:t>5.1.При невыполнении одной из сторон какого-либо положения настоящего Договора, стороны несут ответственность в соответствии с действующим законодательством Российской Федерации.</w:t>
      </w:r>
    </w:p>
    <w:p w14:paraId="047CBC6F" w14:textId="77777777" w:rsidR="00B1001F" w:rsidRDefault="008B7EA7">
      <w:pPr>
        <w:pStyle w:val="Standard"/>
        <w:ind w:firstLine="284"/>
        <w:jc w:val="both"/>
        <w:rPr>
          <w:color w:val="000000"/>
          <w:sz w:val="14"/>
          <w:szCs w:val="14"/>
        </w:rPr>
      </w:pPr>
      <w:r>
        <w:rPr>
          <w:color w:val="000000"/>
          <w:sz w:val="14"/>
          <w:szCs w:val="14"/>
        </w:rPr>
        <w:t>5.2.Зона ответственности ОПЕРАТОРА за эксплуатацию и обслуживание сети ограничена сетевым оборудованием узлов доступа ОПЕРАТОРА.</w:t>
      </w:r>
    </w:p>
    <w:p w14:paraId="405593A4" w14:textId="77777777" w:rsidR="00B1001F" w:rsidRDefault="008B7EA7">
      <w:pPr>
        <w:pStyle w:val="Standard"/>
        <w:ind w:firstLine="284"/>
        <w:jc w:val="both"/>
        <w:rPr>
          <w:color w:val="00000A"/>
          <w:sz w:val="14"/>
          <w:szCs w:val="14"/>
        </w:rPr>
      </w:pPr>
      <w:r>
        <w:rPr>
          <w:color w:val="00000A"/>
          <w:sz w:val="14"/>
          <w:szCs w:val="14"/>
        </w:rPr>
        <w:t>5.3.АБОНЕНТ обеспечивает сохранность учетных имен и паролей, переданных ему ОПЕРАТОРОМ. В случае утери пароля либо несанкционированной работы под учетным именем и паролем АБОНЕНТА ОПЕРАТОР предоставляет АБОНЕНТУ другой пароль.</w:t>
      </w:r>
    </w:p>
    <w:p w14:paraId="2E0DBF97" w14:textId="77777777" w:rsidR="00B1001F" w:rsidRDefault="008B7EA7">
      <w:pPr>
        <w:pStyle w:val="Standard"/>
        <w:ind w:firstLine="284"/>
        <w:jc w:val="both"/>
        <w:rPr>
          <w:color w:val="00000A"/>
          <w:sz w:val="14"/>
          <w:szCs w:val="14"/>
        </w:rPr>
      </w:pPr>
      <w:r>
        <w:rPr>
          <w:color w:val="00000A"/>
          <w:sz w:val="14"/>
          <w:szCs w:val="14"/>
        </w:rPr>
        <w:t>5.4.Стороны несут ответственность только за ущерб, причиненный в результате виновных действий.</w:t>
      </w:r>
    </w:p>
    <w:p w14:paraId="607BC27E" w14:textId="77777777" w:rsidR="00B1001F" w:rsidRDefault="008B7EA7">
      <w:pPr>
        <w:pStyle w:val="Standard"/>
        <w:ind w:firstLine="284"/>
        <w:jc w:val="both"/>
        <w:rPr>
          <w:color w:val="00000A"/>
          <w:sz w:val="14"/>
          <w:szCs w:val="14"/>
        </w:rPr>
      </w:pPr>
      <w:r>
        <w:rPr>
          <w:color w:val="00000A"/>
          <w:sz w:val="14"/>
          <w:szCs w:val="14"/>
        </w:rPr>
        <w:t>5.5. За неисполнение или ненадлежащее исполнение обязательств по договору ОПЕРАТОР несет ответственность перед АБОНЕНТОМ в  следующих случаях:</w:t>
      </w:r>
    </w:p>
    <w:p w14:paraId="06E15649" w14:textId="77777777" w:rsidR="00B1001F" w:rsidRDefault="008B7EA7">
      <w:pPr>
        <w:pStyle w:val="Standard"/>
        <w:widowControl w:val="0"/>
        <w:ind w:firstLine="540"/>
        <w:jc w:val="both"/>
        <w:rPr>
          <w:color w:val="00000A"/>
          <w:sz w:val="14"/>
          <w:szCs w:val="14"/>
        </w:rPr>
      </w:pPr>
      <w:r>
        <w:rPr>
          <w:color w:val="00000A"/>
          <w:sz w:val="14"/>
          <w:szCs w:val="14"/>
        </w:rPr>
        <w:t>а) нарушение сроков предоставления доступа к сети передачи данных с использованием абонентской линии;</w:t>
      </w:r>
    </w:p>
    <w:p w14:paraId="0DB7E153" w14:textId="77777777" w:rsidR="00B1001F" w:rsidRDefault="008B7EA7">
      <w:pPr>
        <w:pStyle w:val="Standard"/>
        <w:widowControl w:val="0"/>
        <w:ind w:firstLine="540"/>
        <w:jc w:val="both"/>
        <w:rPr>
          <w:color w:val="00000A"/>
          <w:sz w:val="14"/>
          <w:szCs w:val="14"/>
        </w:rPr>
      </w:pPr>
      <w:r>
        <w:rPr>
          <w:color w:val="00000A"/>
          <w:sz w:val="14"/>
          <w:szCs w:val="14"/>
        </w:rPr>
        <w:t>б) нарушение предусмотренных договором сроков оказания телематических услуг связи;</w:t>
      </w:r>
    </w:p>
    <w:p w14:paraId="624BE679" w14:textId="77777777" w:rsidR="00B1001F" w:rsidRDefault="008B7EA7">
      <w:pPr>
        <w:pStyle w:val="Standard"/>
        <w:widowControl w:val="0"/>
        <w:ind w:firstLine="540"/>
        <w:jc w:val="both"/>
        <w:rPr>
          <w:color w:val="00000A"/>
          <w:sz w:val="14"/>
          <w:szCs w:val="14"/>
        </w:rPr>
      </w:pPr>
      <w:bookmarkStart w:id="0" w:name="Par260"/>
      <w:bookmarkEnd w:id="0"/>
      <w:r>
        <w:rPr>
          <w:color w:val="00000A"/>
          <w:sz w:val="14"/>
          <w:szCs w:val="14"/>
        </w:rPr>
        <w:t>в) неоказание телематических услуг связи, предусмотренных договором;</w:t>
      </w:r>
    </w:p>
    <w:p w14:paraId="14D58813" w14:textId="77777777" w:rsidR="00B1001F" w:rsidRDefault="008B7EA7">
      <w:pPr>
        <w:pStyle w:val="Standard"/>
        <w:widowControl w:val="0"/>
        <w:ind w:firstLine="540"/>
        <w:jc w:val="both"/>
        <w:rPr>
          <w:color w:val="00000A"/>
          <w:sz w:val="14"/>
          <w:szCs w:val="14"/>
        </w:rPr>
      </w:pPr>
      <w:bookmarkStart w:id="1" w:name="Par261"/>
      <w:bookmarkEnd w:id="1"/>
      <w:r>
        <w:rPr>
          <w:color w:val="00000A"/>
          <w:sz w:val="14"/>
          <w:szCs w:val="14"/>
        </w:rPr>
        <w:t>г) некачественное оказание телематических услуг связи;</w:t>
      </w:r>
    </w:p>
    <w:p w14:paraId="5ED20BC1" w14:textId="77777777" w:rsidR="00B1001F" w:rsidRDefault="008B7EA7">
      <w:pPr>
        <w:pStyle w:val="Standard"/>
        <w:widowControl w:val="0"/>
        <w:ind w:firstLine="540"/>
        <w:jc w:val="both"/>
        <w:rPr>
          <w:color w:val="00000A"/>
          <w:sz w:val="14"/>
          <w:szCs w:val="14"/>
        </w:rPr>
      </w:pPr>
      <w:r>
        <w:rPr>
          <w:color w:val="00000A"/>
          <w:sz w:val="14"/>
          <w:szCs w:val="14"/>
        </w:rPr>
        <w:t>д) нарушение установленных ограничений на распространение сведений об АБОНЕНТЕ-гражданине, ставших известными ОПЕРАТОРУ связи ввиду исполнения договора.</w:t>
      </w:r>
    </w:p>
    <w:p w14:paraId="3B19D690" w14:textId="77777777" w:rsidR="00B1001F" w:rsidRDefault="008B7EA7">
      <w:pPr>
        <w:pStyle w:val="Standard"/>
        <w:widowControl w:val="0"/>
        <w:ind w:firstLine="284"/>
        <w:jc w:val="both"/>
        <w:rPr>
          <w:color w:val="00000A"/>
          <w:sz w:val="14"/>
          <w:szCs w:val="14"/>
        </w:rPr>
      </w:pPr>
      <w:r>
        <w:rPr>
          <w:color w:val="00000A"/>
          <w:sz w:val="14"/>
          <w:szCs w:val="14"/>
        </w:rPr>
        <w:t>5.6. При нарушении ОПЕРАТОРОМ установленных сроков оказания телематических услуг связи, АБОНЕНТ по своему выбору вправе:</w:t>
      </w:r>
    </w:p>
    <w:p w14:paraId="694917EB" w14:textId="77777777" w:rsidR="00B1001F" w:rsidRDefault="008B7EA7">
      <w:pPr>
        <w:pStyle w:val="Standard"/>
        <w:widowControl w:val="0"/>
        <w:ind w:firstLine="540"/>
        <w:jc w:val="both"/>
        <w:rPr>
          <w:color w:val="00000A"/>
          <w:sz w:val="14"/>
          <w:szCs w:val="14"/>
        </w:rPr>
      </w:pPr>
      <w:r>
        <w:rPr>
          <w:color w:val="00000A"/>
          <w:sz w:val="14"/>
          <w:szCs w:val="14"/>
        </w:rPr>
        <w:t>а) назначить ОПЕРАТОРУ связи новый срок, в течение которого должна быть оказана телематическая Услуга связи;</w:t>
      </w:r>
    </w:p>
    <w:p w14:paraId="342788C2" w14:textId="77777777" w:rsidR="00B1001F" w:rsidRDefault="008B7EA7">
      <w:pPr>
        <w:pStyle w:val="Standard"/>
        <w:widowControl w:val="0"/>
        <w:ind w:firstLine="540"/>
        <w:jc w:val="both"/>
        <w:rPr>
          <w:color w:val="00000A"/>
          <w:sz w:val="14"/>
          <w:szCs w:val="14"/>
        </w:rPr>
      </w:pPr>
      <w:r>
        <w:rPr>
          <w:color w:val="00000A"/>
          <w:sz w:val="14"/>
          <w:szCs w:val="14"/>
        </w:rPr>
        <w:t>б) поручить оказание телематических Услуг связи третьим лицам за разумную цену и потребовать от ОПЕРАТОРА связи возмещения понесенных расходов;</w:t>
      </w:r>
    </w:p>
    <w:p w14:paraId="6BB65403" w14:textId="77777777" w:rsidR="00B1001F" w:rsidRDefault="008B7EA7">
      <w:pPr>
        <w:pStyle w:val="Standard"/>
        <w:widowControl w:val="0"/>
        <w:ind w:firstLine="540"/>
        <w:jc w:val="both"/>
        <w:rPr>
          <w:color w:val="00000A"/>
          <w:sz w:val="14"/>
          <w:szCs w:val="14"/>
        </w:rPr>
      </w:pPr>
      <w:r>
        <w:rPr>
          <w:color w:val="00000A"/>
          <w:sz w:val="14"/>
          <w:szCs w:val="14"/>
        </w:rPr>
        <w:t>в) безвозмездного устранения недостатков, выявленных при оказании телематических услуг связи;</w:t>
      </w:r>
    </w:p>
    <w:p w14:paraId="4CC1F99D" w14:textId="77777777" w:rsidR="00B1001F" w:rsidRDefault="008B7EA7">
      <w:pPr>
        <w:pStyle w:val="Standard"/>
        <w:widowControl w:val="0"/>
        <w:jc w:val="both"/>
        <w:rPr>
          <w:color w:val="00000A"/>
          <w:sz w:val="14"/>
          <w:szCs w:val="14"/>
        </w:rPr>
      </w:pPr>
      <w:r>
        <w:rPr>
          <w:color w:val="00000A"/>
          <w:sz w:val="14"/>
          <w:szCs w:val="14"/>
        </w:rPr>
        <w:t xml:space="preserve">              г) потребовать уменьшения стоимости телематических Услуг связи;</w:t>
      </w:r>
    </w:p>
    <w:p w14:paraId="4891E60F" w14:textId="77777777" w:rsidR="00B1001F" w:rsidRDefault="008B7EA7">
      <w:pPr>
        <w:pStyle w:val="Standard"/>
        <w:widowControl w:val="0"/>
        <w:jc w:val="both"/>
        <w:rPr>
          <w:color w:val="00000A"/>
          <w:sz w:val="14"/>
          <w:szCs w:val="14"/>
        </w:rPr>
      </w:pPr>
      <w:r>
        <w:rPr>
          <w:color w:val="00000A"/>
          <w:sz w:val="14"/>
          <w:szCs w:val="14"/>
        </w:rPr>
        <w:t xml:space="preserve">              д) расторгнуть договор.</w:t>
      </w:r>
    </w:p>
    <w:p w14:paraId="2033A81D" w14:textId="77777777" w:rsidR="00B1001F" w:rsidRDefault="008B7EA7">
      <w:pPr>
        <w:pStyle w:val="Standard"/>
        <w:widowControl w:val="0"/>
        <w:ind w:firstLine="284"/>
        <w:jc w:val="both"/>
        <w:rPr>
          <w:color w:val="00000A"/>
          <w:sz w:val="14"/>
          <w:szCs w:val="14"/>
        </w:rPr>
      </w:pPr>
      <w:r>
        <w:rPr>
          <w:color w:val="00000A"/>
          <w:sz w:val="14"/>
          <w:szCs w:val="14"/>
        </w:rPr>
        <w:t>5.7. При нарушении сроков предоставления доступа к сети передачи данных ОПЕРАТОР уплачивает АБОНЕНТУ неустойку в размере 3% (трех процентов) платы за предоставление доступа к сети передачи данных за каждый день просрочки вплоть до начала обеспечения доступа к сети передачи данных, но не более размера предусмотренной договором платы.</w:t>
      </w:r>
    </w:p>
    <w:p w14:paraId="78C53221" w14:textId="77777777" w:rsidR="00B1001F" w:rsidRDefault="008B7EA7">
      <w:pPr>
        <w:pStyle w:val="Standard"/>
        <w:widowControl w:val="0"/>
        <w:ind w:firstLine="284"/>
        <w:jc w:val="both"/>
        <w:rPr>
          <w:color w:val="00000A"/>
          <w:sz w:val="14"/>
          <w:szCs w:val="14"/>
        </w:rPr>
      </w:pPr>
      <w:r>
        <w:rPr>
          <w:color w:val="00000A"/>
          <w:sz w:val="14"/>
          <w:szCs w:val="14"/>
        </w:rPr>
        <w:t>5.8. В случае нарушения ОПЕРАТОРОМ установленных сроков оказания телематических Услуг связи, АБОНЕНТ вправе требовать полного возмещения убытков, причиненных им в связи с нарушением указанных сроков.</w:t>
      </w:r>
    </w:p>
    <w:p w14:paraId="402114C6" w14:textId="77777777" w:rsidR="00B1001F" w:rsidRDefault="008B7EA7">
      <w:pPr>
        <w:pStyle w:val="Standard"/>
        <w:widowControl w:val="0"/>
        <w:ind w:firstLine="284"/>
        <w:jc w:val="both"/>
        <w:rPr>
          <w:color w:val="00000A"/>
          <w:sz w:val="14"/>
          <w:szCs w:val="14"/>
        </w:rPr>
      </w:pPr>
      <w:r>
        <w:rPr>
          <w:color w:val="00000A"/>
          <w:sz w:val="14"/>
          <w:szCs w:val="14"/>
        </w:rPr>
        <w:t>5.9. В случае нарушения Оператором установленных ограничений на распространение сведений об Абоненте, ставших ему известными ввиду исполнения договора, Оператор по требованию Абонента возмещает причиненные этими действиями убытки.</w:t>
      </w:r>
    </w:p>
    <w:p w14:paraId="5026C246" w14:textId="77777777" w:rsidR="00B1001F" w:rsidRDefault="008B7EA7">
      <w:pPr>
        <w:pStyle w:val="Standard"/>
        <w:widowControl w:val="0"/>
        <w:ind w:firstLine="284"/>
        <w:jc w:val="both"/>
        <w:rPr>
          <w:color w:val="00000A"/>
          <w:sz w:val="14"/>
          <w:szCs w:val="14"/>
        </w:rPr>
      </w:pPr>
      <w:r>
        <w:rPr>
          <w:color w:val="00000A"/>
          <w:sz w:val="14"/>
          <w:szCs w:val="14"/>
        </w:rPr>
        <w:t>5.10. ОПЕРАТОР не несет ответственности за содержание информации, передаваемой (получаемой) АБОНЕНТОМ при пользовании телематическими Услугами связи.</w:t>
      </w:r>
    </w:p>
    <w:p w14:paraId="79F7E92B" w14:textId="77777777" w:rsidR="00B1001F" w:rsidRDefault="008B7EA7">
      <w:pPr>
        <w:pStyle w:val="Standard"/>
        <w:widowControl w:val="0"/>
        <w:ind w:firstLine="284"/>
        <w:jc w:val="both"/>
        <w:rPr>
          <w:color w:val="00000A"/>
          <w:sz w:val="14"/>
          <w:szCs w:val="14"/>
        </w:rPr>
      </w:pPr>
      <w:r>
        <w:rPr>
          <w:color w:val="00000A"/>
          <w:sz w:val="14"/>
          <w:szCs w:val="14"/>
        </w:rPr>
        <w:t>5.11.  АБОНЕНТ несет ответственность перед ОПЕРАТОРОМ в следующих случаях:</w:t>
      </w:r>
    </w:p>
    <w:p w14:paraId="36B90C7C" w14:textId="77777777" w:rsidR="00B1001F" w:rsidRDefault="008B7EA7">
      <w:pPr>
        <w:pStyle w:val="Standard"/>
        <w:widowControl w:val="0"/>
        <w:ind w:firstLine="540"/>
        <w:jc w:val="both"/>
        <w:rPr>
          <w:color w:val="00000A"/>
          <w:sz w:val="14"/>
          <w:szCs w:val="14"/>
        </w:rPr>
      </w:pPr>
      <w:r>
        <w:rPr>
          <w:color w:val="00000A"/>
          <w:sz w:val="14"/>
          <w:szCs w:val="14"/>
        </w:rPr>
        <w:t>а) неоплата, неполная или несвоевременная оплата телематических Услуг связи;</w:t>
      </w:r>
    </w:p>
    <w:p w14:paraId="7420C03E" w14:textId="77777777" w:rsidR="00B1001F" w:rsidRDefault="008B7EA7">
      <w:pPr>
        <w:pStyle w:val="Standard"/>
        <w:widowControl w:val="0"/>
        <w:ind w:firstLine="540"/>
        <w:jc w:val="both"/>
        <w:rPr>
          <w:color w:val="00000A"/>
          <w:sz w:val="14"/>
          <w:szCs w:val="14"/>
        </w:rPr>
      </w:pPr>
      <w:bookmarkStart w:id="2" w:name="Par278"/>
      <w:bookmarkEnd w:id="2"/>
      <w:r>
        <w:rPr>
          <w:color w:val="00000A"/>
          <w:sz w:val="14"/>
          <w:szCs w:val="14"/>
        </w:rPr>
        <w:t>б) нарушение правил эксплуатации пользовательского (оконечного) оборудования и (или) абонентского терминала;</w:t>
      </w:r>
    </w:p>
    <w:p w14:paraId="277C0A81" w14:textId="77777777" w:rsidR="00B1001F" w:rsidRDefault="008B7EA7">
      <w:pPr>
        <w:pStyle w:val="Standard"/>
        <w:widowControl w:val="0"/>
        <w:ind w:firstLine="540"/>
        <w:jc w:val="both"/>
        <w:rPr>
          <w:color w:val="00000A"/>
          <w:sz w:val="14"/>
          <w:szCs w:val="14"/>
        </w:rPr>
      </w:pPr>
      <w:r>
        <w:rPr>
          <w:color w:val="00000A"/>
          <w:sz w:val="14"/>
          <w:szCs w:val="14"/>
        </w:rPr>
        <w:t>в) нарушение запрета на подключение пользовательского (оконечного) оборудования, не соответствующего установленным требованиям;</w:t>
      </w:r>
    </w:p>
    <w:p w14:paraId="5CABB3A1" w14:textId="77777777" w:rsidR="00B1001F" w:rsidRDefault="008B7EA7">
      <w:pPr>
        <w:pStyle w:val="Standard"/>
        <w:widowControl w:val="0"/>
        <w:ind w:firstLine="540"/>
        <w:jc w:val="both"/>
        <w:rPr>
          <w:color w:val="00000A"/>
          <w:sz w:val="14"/>
          <w:szCs w:val="14"/>
        </w:rPr>
      </w:pPr>
      <w:bookmarkStart w:id="3" w:name="Par280"/>
      <w:bookmarkEnd w:id="3"/>
      <w:r>
        <w:rPr>
          <w:color w:val="00000A"/>
          <w:sz w:val="14"/>
          <w:szCs w:val="14"/>
        </w:rPr>
        <w:t>г) совершение действий, приводящих к нарушению функционирования средств связи и сети связи ОПЕРАТОРА связи.</w:t>
      </w:r>
    </w:p>
    <w:p w14:paraId="42170D3E" w14:textId="77777777" w:rsidR="00B1001F" w:rsidRDefault="008B7EA7">
      <w:pPr>
        <w:pStyle w:val="Standard"/>
        <w:widowControl w:val="0"/>
        <w:ind w:firstLine="284"/>
        <w:jc w:val="both"/>
      </w:pPr>
      <w:r>
        <w:rPr>
          <w:color w:val="00000A"/>
          <w:sz w:val="14"/>
          <w:szCs w:val="14"/>
        </w:rPr>
        <w:t xml:space="preserve">5.12. В случаях, указанных в </w:t>
      </w:r>
      <w:hyperlink r:id="rId13" w:anchor="Par278" w:history="1">
        <w:r>
          <w:rPr>
            <w:color w:val="0000FF"/>
            <w:sz w:val="14"/>
            <w:szCs w:val="14"/>
            <w:u w:val="single"/>
          </w:rPr>
          <w:t xml:space="preserve">пункте </w:t>
        </w:r>
      </w:hyperlink>
      <w:r>
        <w:rPr>
          <w:color w:val="00000A"/>
          <w:sz w:val="14"/>
          <w:szCs w:val="14"/>
        </w:rPr>
        <w:t>5.11. настоящего договора, ОПЕРАТОР вправе обратиться в суд с иском о возмещении убытков, причиненных такими действиями АБОНЕНТА.</w:t>
      </w:r>
    </w:p>
    <w:p w14:paraId="0963D0A1" w14:textId="77777777" w:rsidR="00B1001F" w:rsidRDefault="008B7EA7">
      <w:pPr>
        <w:pStyle w:val="Standard"/>
        <w:widowControl w:val="0"/>
        <w:ind w:firstLine="284"/>
        <w:jc w:val="both"/>
        <w:rPr>
          <w:color w:val="00000A"/>
          <w:sz w:val="14"/>
          <w:szCs w:val="14"/>
        </w:rPr>
      </w:pPr>
      <w:r>
        <w:rPr>
          <w:color w:val="00000A"/>
          <w:sz w:val="14"/>
          <w:szCs w:val="14"/>
        </w:rPr>
        <w:t>5.13. В случае неоплаты, неполной или несвоевременной оплаты телематических услуг связи АБОНЕНТ уплачивает ОПЕРАТОРУ связи неустойку в размере 1% (одного процента) стоимости неоплаченных, оплаченных в неполном объеме или несвоевременно оплаченных телематических Услуг связи, за каждый день просрочки вплоть до дня погашения задолженности, но не более суммы, подлежащей оплате.</w:t>
      </w:r>
    </w:p>
    <w:p w14:paraId="55476071" w14:textId="77777777" w:rsidR="00B1001F" w:rsidRDefault="008B7EA7">
      <w:pPr>
        <w:pStyle w:val="Standard"/>
        <w:widowControl w:val="0"/>
        <w:ind w:firstLine="284"/>
        <w:jc w:val="both"/>
        <w:rPr>
          <w:color w:val="00000A"/>
          <w:sz w:val="14"/>
          <w:szCs w:val="14"/>
        </w:rPr>
      </w:pPr>
      <w:r>
        <w:rPr>
          <w:color w:val="00000A"/>
          <w:sz w:val="14"/>
          <w:szCs w:val="14"/>
        </w:rPr>
        <w:t>5.14. В случае непредставления, неполного или несвоевременного представления информации об оказании телематических Услуг связи  АБОНЕНТ вправе отказаться от исполнения договора и обратиться в суд с иском о возврате средств, уплаченных за оказанные телематические Услуги связи, и о возмещении понесенных убытков.</w:t>
      </w:r>
    </w:p>
    <w:p w14:paraId="2E4BB27B" w14:textId="77777777" w:rsidR="00B1001F" w:rsidRDefault="008B7EA7">
      <w:pPr>
        <w:pStyle w:val="Standard"/>
        <w:ind w:firstLine="284"/>
        <w:jc w:val="both"/>
        <w:rPr>
          <w:color w:val="00000A"/>
          <w:sz w:val="14"/>
          <w:szCs w:val="14"/>
        </w:rPr>
      </w:pPr>
      <w:r>
        <w:rPr>
          <w:color w:val="00000A"/>
          <w:sz w:val="14"/>
          <w:szCs w:val="14"/>
        </w:rPr>
        <w:t>5.15. Поскольку Интернет является добровольным объединением различных сетей, ОПЕРАТОР не несет ответственности за нормальное функционирование  и доступность отдельных сегментов сети передачи данных и телематических служб. ОПЕРАТОР не гарантирует возможность информационного обмена  с теми узлами и серверами, которые временно или постоянно не доступны через сеть передачи данных и телематических служб.</w:t>
      </w:r>
    </w:p>
    <w:p w14:paraId="290AF3F3" w14:textId="77777777" w:rsidR="00B1001F" w:rsidRDefault="008B7EA7">
      <w:pPr>
        <w:pStyle w:val="Standard"/>
        <w:ind w:firstLine="284"/>
        <w:jc w:val="both"/>
        <w:rPr>
          <w:color w:val="00000A"/>
          <w:sz w:val="14"/>
          <w:szCs w:val="14"/>
        </w:rPr>
      </w:pPr>
      <w:r>
        <w:rPr>
          <w:color w:val="00000A"/>
          <w:sz w:val="14"/>
          <w:szCs w:val="14"/>
        </w:rPr>
        <w:t>5.16. АБОНЕНТ принимает на себя полную ответственность и риски, связанные с использованием материалов, информации, рекламы, полученных им в сети передачи данных и телематических служб.</w:t>
      </w:r>
    </w:p>
    <w:p w14:paraId="243D6DE5" w14:textId="77777777" w:rsidR="00B1001F" w:rsidRDefault="008B7EA7">
      <w:pPr>
        <w:pStyle w:val="Standard"/>
        <w:ind w:firstLine="284"/>
        <w:jc w:val="both"/>
        <w:rPr>
          <w:color w:val="00000A"/>
          <w:sz w:val="14"/>
          <w:szCs w:val="14"/>
        </w:rPr>
      </w:pPr>
      <w:r>
        <w:rPr>
          <w:color w:val="00000A"/>
          <w:sz w:val="14"/>
          <w:szCs w:val="14"/>
        </w:rPr>
        <w:t>5.17. ОПЕРАТОР освобождается от ответственности, связанной с задержками и перебоями, происходящими по причинам, которые  находятся вне сферы разумного контроля со стороны ОПЕРАТОРА, а именно: с размещением, получением или неполучением любого сообщения, информации, программного обеспечения или других материалов в сети Интернет другими лицами, использующими с санкции АБОНЕНТА его имя пользователя и пароль, прямым или косвенным ущербом, причиненным АБОНЕНТУ  в результате использования или невозможности пользования Услугами, в результате ошибок, пропусков, перерывов в работе, удалении файлов, изменения функций, дефектов, задержек в работе, случившихся не по вине ОПЕРАТОРА, а также скоростью передачи данных в Интернете в зоне сети передачи данных сторонних ОПЕРАТОРОВ.</w:t>
      </w:r>
    </w:p>
    <w:p w14:paraId="63ADC201" w14:textId="77777777" w:rsidR="00B1001F" w:rsidRDefault="008B7EA7">
      <w:pPr>
        <w:pStyle w:val="Standard"/>
        <w:numPr>
          <w:ilvl w:val="1"/>
          <w:numId w:val="27"/>
        </w:numPr>
        <w:ind w:left="0" w:firstLine="284"/>
        <w:jc w:val="both"/>
        <w:rPr>
          <w:color w:val="00000A"/>
          <w:sz w:val="14"/>
          <w:szCs w:val="14"/>
        </w:rPr>
      </w:pPr>
      <w:r>
        <w:rPr>
          <w:color w:val="00000A"/>
          <w:sz w:val="14"/>
          <w:szCs w:val="14"/>
        </w:rPr>
        <w:t>ОПЕРАТОР не несет ответственности за действия третьих лиц, результатом которых явилась порча программной оболочки, технических или программных средств АБОНЕНТА либо ОПЕРАТОРА.</w:t>
      </w:r>
    </w:p>
    <w:p w14:paraId="1BF89C13" w14:textId="16951AEE" w:rsidR="00B1001F" w:rsidRDefault="008B7EA7">
      <w:pPr>
        <w:pStyle w:val="Standard"/>
        <w:numPr>
          <w:ilvl w:val="1"/>
          <w:numId w:val="27"/>
        </w:numPr>
        <w:ind w:left="0" w:firstLine="284"/>
        <w:jc w:val="both"/>
        <w:rPr>
          <w:color w:val="000000"/>
          <w:sz w:val="14"/>
          <w:szCs w:val="14"/>
          <w:shd w:val="clear" w:color="auto" w:fill="FFFFFF"/>
        </w:rPr>
      </w:pPr>
      <w:r>
        <w:rPr>
          <w:rFonts w:cs="Arial"/>
          <w:color w:val="000000"/>
          <w:sz w:val="14"/>
          <w:szCs w:val="14"/>
          <w:shd w:val="clear" w:color="auto" w:fill="FFFFFF"/>
        </w:rPr>
        <w:t>В части не урегулированной настоящим Договором, стороны обладают правами, обязанностями и   несут  ответственность за  их нарушение  в  соответствии с действующим законодательством Российской Федерации (в том числе  Федеральный закон "О связи" от 07.07.2003 N 126-ФЗ,    Постановление Правительства РФ от 31.12.2021 N 2607 "Об утверждении Правил оказания телематических услуг связи" ; Постановление Правительства РФ от 31.12.2021 N 2606 "Об утверждении Правил оказания услуг связи по передаче данных" и иными нормами действующего законодательства.</w:t>
      </w:r>
    </w:p>
    <w:p w14:paraId="2B88341C" w14:textId="77777777" w:rsidR="00B1001F" w:rsidRDefault="008B7EA7">
      <w:pPr>
        <w:pStyle w:val="Standard"/>
        <w:numPr>
          <w:ilvl w:val="0"/>
          <w:numId w:val="20"/>
        </w:numPr>
        <w:tabs>
          <w:tab w:val="left" w:pos="851"/>
        </w:tabs>
        <w:jc w:val="center"/>
        <w:rPr>
          <w:b/>
          <w:color w:val="00000A"/>
          <w:sz w:val="14"/>
          <w:szCs w:val="14"/>
        </w:rPr>
      </w:pPr>
      <w:r>
        <w:rPr>
          <w:b/>
          <w:color w:val="00000A"/>
          <w:sz w:val="14"/>
          <w:szCs w:val="14"/>
        </w:rPr>
        <w:t>ОБСТОЯТЕЛЬСТВА НЕПРЕОДОЛИМОЙ СИЛЫ</w:t>
      </w:r>
    </w:p>
    <w:p w14:paraId="2343DA49" w14:textId="77777777" w:rsidR="00B1001F" w:rsidRDefault="008B7EA7">
      <w:pPr>
        <w:pStyle w:val="Standard"/>
        <w:ind w:firstLine="284"/>
        <w:jc w:val="both"/>
        <w:rPr>
          <w:color w:val="00000A"/>
          <w:sz w:val="14"/>
          <w:szCs w:val="14"/>
        </w:rPr>
      </w:pPr>
      <w:r>
        <w:rPr>
          <w:color w:val="00000A"/>
          <w:sz w:val="14"/>
          <w:szCs w:val="14"/>
        </w:rPr>
        <w:t>6.1.Любая из сторон настоящего договора освобождается от ответственности за его нарушение, если такое нарушение явилось следствием обстоятельств непреодолимой силы, возникших после заключения договора в результате событий, которые стороны не могли ни предвидеть, ни предотвратить разумными мерами.</w:t>
      </w:r>
    </w:p>
    <w:p w14:paraId="7D19DA43" w14:textId="77777777" w:rsidR="00B1001F" w:rsidRDefault="008B7EA7">
      <w:pPr>
        <w:pStyle w:val="Standard"/>
        <w:ind w:firstLine="284"/>
        <w:jc w:val="both"/>
        <w:rPr>
          <w:color w:val="00000A"/>
          <w:sz w:val="14"/>
          <w:szCs w:val="14"/>
        </w:rPr>
      </w:pPr>
      <w:r>
        <w:rPr>
          <w:color w:val="00000A"/>
          <w:sz w:val="14"/>
          <w:szCs w:val="14"/>
        </w:rPr>
        <w:t>6.2.К обстоятельствам непреодолимой силы относятся события, на которые стороны не могут оказывать влияние, например: землетрясение, наводнение, пожар, ураган, а также восстание, гражданские беспорядки, забастовка, акты государственных органов, изменение компетенции государственного органа, уполномоченного осуществлять лицензирование, военные действия любого характера, препятствующие выполнению настоящего договора.</w:t>
      </w:r>
    </w:p>
    <w:p w14:paraId="63D741EF" w14:textId="77777777" w:rsidR="00B1001F" w:rsidRDefault="008B7EA7">
      <w:pPr>
        <w:pStyle w:val="Standard"/>
        <w:numPr>
          <w:ilvl w:val="0"/>
          <w:numId w:val="20"/>
        </w:numPr>
        <w:tabs>
          <w:tab w:val="left" w:pos="851"/>
        </w:tabs>
        <w:jc w:val="center"/>
        <w:rPr>
          <w:b/>
          <w:color w:val="00000A"/>
          <w:sz w:val="14"/>
          <w:szCs w:val="14"/>
        </w:rPr>
      </w:pPr>
      <w:r>
        <w:rPr>
          <w:b/>
          <w:color w:val="00000A"/>
          <w:sz w:val="14"/>
          <w:szCs w:val="14"/>
        </w:rPr>
        <w:t>СРОК ДЕЙСТВИЯ ДОГОВОРА, РАСТОРЖЕНИЕ, ПРИОСТАНОВЛЕНИЕ ДОГОВОРА</w:t>
      </w:r>
    </w:p>
    <w:p w14:paraId="540968EE" w14:textId="77777777" w:rsidR="00B1001F" w:rsidRDefault="008B7EA7">
      <w:pPr>
        <w:pStyle w:val="Standard"/>
        <w:ind w:firstLine="284"/>
        <w:jc w:val="both"/>
        <w:rPr>
          <w:color w:val="00000A"/>
          <w:sz w:val="14"/>
          <w:szCs w:val="14"/>
        </w:rPr>
      </w:pPr>
      <w:r>
        <w:rPr>
          <w:color w:val="00000A"/>
          <w:sz w:val="14"/>
          <w:szCs w:val="14"/>
        </w:rPr>
        <w:t>7.1.Настоящий Договор заключен с момента подписания на неопределенный срок.</w:t>
      </w:r>
    </w:p>
    <w:p w14:paraId="080B5D03" w14:textId="77777777" w:rsidR="00B1001F" w:rsidRDefault="008B7EA7">
      <w:pPr>
        <w:pStyle w:val="Standard"/>
        <w:ind w:firstLine="284"/>
        <w:jc w:val="both"/>
        <w:rPr>
          <w:color w:val="00000A"/>
          <w:sz w:val="14"/>
          <w:szCs w:val="14"/>
        </w:rPr>
      </w:pPr>
      <w:r>
        <w:rPr>
          <w:color w:val="00000A"/>
          <w:sz w:val="14"/>
          <w:szCs w:val="14"/>
        </w:rPr>
        <w:t>7.2.АБОНЕНТ вправе в любое время в одностороннем порядке расторгнуть договор при условии оплаты им понесенных ОПЕРАТОРОМ расходов по оказанию ему Услуг связи. Порядок одностороннего отказа от исполнения договора определяется договором.</w:t>
      </w:r>
    </w:p>
    <w:p w14:paraId="36FBFACE" w14:textId="77777777" w:rsidR="00B1001F" w:rsidRDefault="008B7EA7">
      <w:pPr>
        <w:pStyle w:val="Standard"/>
        <w:ind w:firstLine="284"/>
        <w:jc w:val="both"/>
      </w:pPr>
      <w:r>
        <w:rPr>
          <w:color w:val="00000A"/>
          <w:sz w:val="14"/>
          <w:szCs w:val="14"/>
        </w:rPr>
        <w:t xml:space="preserve">7.3. По письменному заявлению АБОНЕНТА, ОПЕРАТОР связи обязан без расторжения договора </w:t>
      </w:r>
      <w:r>
        <w:rPr>
          <w:color w:val="000000"/>
          <w:sz w:val="14"/>
          <w:szCs w:val="14"/>
        </w:rPr>
        <w:t>приостановить оказание Услуги АБОНЕНТУ. При этом с АБОНЕНТА взимается плата за весь период, указанный в заявлении, в соответствии с установленным для таких случаев тарифом.</w:t>
      </w:r>
    </w:p>
    <w:p w14:paraId="7BD18BF2" w14:textId="77777777" w:rsidR="00B1001F" w:rsidRDefault="008B7EA7">
      <w:pPr>
        <w:pStyle w:val="Standard"/>
        <w:ind w:firstLine="284"/>
        <w:jc w:val="both"/>
        <w:rPr>
          <w:color w:val="00000A"/>
          <w:sz w:val="14"/>
          <w:szCs w:val="14"/>
        </w:rPr>
      </w:pPr>
      <w:r>
        <w:rPr>
          <w:color w:val="00000A"/>
          <w:sz w:val="14"/>
          <w:szCs w:val="14"/>
        </w:rPr>
        <w:t>7.4.Действие договора может быть приостановлено по письменному заявлению АБОНЕНТА в случае сдачи в наем (поднаем), аренду (субаренду) помещения, в том числе жилого помещения, в котором установлено оборудование, на срок действия договора найма (поднайма), аренды (субаренды). С нанимателем (поднанимателем), арендатором (субарендатором) помещения, в котором установлено оборудование, может быть заключен договор на срок действия договора найма (поднайма), аренды (субаренды) с выделением для этих целей того же уникального кода идентификации, что был выделен при заключении договора, действие которого приостанавливается.</w:t>
      </w:r>
    </w:p>
    <w:p w14:paraId="30F2BE52" w14:textId="77777777" w:rsidR="00B1001F" w:rsidRDefault="008B7EA7">
      <w:pPr>
        <w:pStyle w:val="Standard"/>
        <w:ind w:firstLine="284"/>
        <w:jc w:val="both"/>
        <w:rPr>
          <w:color w:val="00000A"/>
          <w:sz w:val="14"/>
          <w:szCs w:val="14"/>
        </w:rPr>
      </w:pPr>
      <w:r>
        <w:rPr>
          <w:color w:val="00000A"/>
          <w:sz w:val="14"/>
          <w:szCs w:val="14"/>
        </w:rPr>
        <w:t>7.5. Оператор имеет право прекратить действие настоящего договора по своей инициативе в случае нарушения абонентом требований, установленных договором, в том числе срока оплаты оказанных услуг, в случае, если указанные нарушения не будут устранены абонентом в течение 6 (шести месяцев) с даты получения абонентом письменного уведомления о намерении Оператора приостановить оказание услуг и иных случаях, предусмотренных законодательством РФ.</w:t>
      </w:r>
    </w:p>
    <w:p w14:paraId="6B7C2FEB" w14:textId="77777777" w:rsidR="00B1001F" w:rsidRDefault="008B7EA7">
      <w:pPr>
        <w:pStyle w:val="Standard"/>
        <w:ind w:firstLine="284"/>
        <w:jc w:val="both"/>
        <w:rPr>
          <w:color w:val="00000A"/>
          <w:sz w:val="14"/>
          <w:szCs w:val="14"/>
        </w:rPr>
      </w:pPr>
      <w:r>
        <w:rPr>
          <w:color w:val="00000A"/>
          <w:sz w:val="14"/>
          <w:szCs w:val="14"/>
        </w:rPr>
        <w:t>7.6.Внесение изменений в договор, заключенный в письменной форме, в том числе касающихся изменения абонентом системы оплаты Услуг связи, оформляется путем заключения дополнительного соглашения к настоящему договору.</w:t>
      </w:r>
    </w:p>
    <w:p w14:paraId="16474C4D" w14:textId="77777777" w:rsidR="00B1001F" w:rsidRDefault="008B7EA7">
      <w:pPr>
        <w:pStyle w:val="Standard"/>
        <w:ind w:firstLine="284"/>
        <w:jc w:val="both"/>
        <w:rPr>
          <w:color w:val="00000A"/>
          <w:sz w:val="14"/>
          <w:szCs w:val="14"/>
        </w:rPr>
      </w:pPr>
      <w:r>
        <w:rPr>
          <w:color w:val="00000A"/>
          <w:sz w:val="14"/>
          <w:szCs w:val="14"/>
        </w:rPr>
        <w:t>7.7.В случае прекращения действия договора, прекращается исполнение ОПЕРАТОРОМ связи обязательств по обеспечению для АБОНЕНТА возможности доступа к Услугам связи.</w:t>
      </w:r>
    </w:p>
    <w:p w14:paraId="4846D840" w14:textId="77777777" w:rsidR="00B1001F" w:rsidRDefault="008B7EA7">
      <w:pPr>
        <w:pStyle w:val="Standard"/>
        <w:ind w:firstLine="284"/>
        <w:jc w:val="both"/>
        <w:rPr>
          <w:color w:val="00000A"/>
          <w:sz w:val="14"/>
          <w:szCs w:val="14"/>
        </w:rPr>
      </w:pPr>
      <w:r>
        <w:rPr>
          <w:color w:val="00000A"/>
          <w:sz w:val="14"/>
          <w:szCs w:val="14"/>
        </w:rPr>
        <w:t>7.8.В случае прекращения у АБОНЕНТА права владения или пользования помещением, в котором установлено оборудование, договор с АБОНЕНТОМ прекращается.</w:t>
      </w:r>
    </w:p>
    <w:p w14:paraId="60E2E484" w14:textId="77777777" w:rsidR="00B1001F" w:rsidRDefault="008B7EA7">
      <w:pPr>
        <w:pStyle w:val="Standard"/>
        <w:jc w:val="center"/>
        <w:rPr>
          <w:b/>
          <w:color w:val="00000A"/>
          <w:sz w:val="14"/>
          <w:szCs w:val="14"/>
        </w:rPr>
      </w:pPr>
      <w:r>
        <w:rPr>
          <w:b/>
          <w:color w:val="00000A"/>
          <w:sz w:val="14"/>
          <w:szCs w:val="14"/>
        </w:rPr>
        <w:t>8. ПОРЯДОК ПРЕДЪЯВЛЕНИЯ И РАССМОТРЕНИЯ ПРЕТЕНЗИЙ</w:t>
      </w:r>
    </w:p>
    <w:p w14:paraId="7B6590EA" w14:textId="77777777" w:rsidR="00B1001F" w:rsidRDefault="008B7EA7">
      <w:pPr>
        <w:pStyle w:val="Standard"/>
        <w:ind w:firstLine="284"/>
        <w:jc w:val="both"/>
        <w:rPr>
          <w:color w:val="00000A"/>
          <w:sz w:val="14"/>
          <w:szCs w:val="14"/>
        </w:rPr>
      </w:pPr>
      <w:r>
        <w:rPr>
          <w:color w:val="00000A"/>
          <w:sz w:val="14"/>
          <w:szCs w:val="14"/>
        </w:rPr>
        <w:t>8.1.АБОНЕНТ вправе обжаловать решения и действия (бездействие) оператора связи, связанные с оказанием Услуг связи.</w:t>
      </w:r>
    </w:p>
    <w:p w14:paraId="02754F9B" w14:textId="77777777" w:rsidR="00B1001F" w:rsidRDefault="008B7EA7">
      <w:pPr>
        <w:pStyle w:val="Standard"/>
        <w:ind w:firstLine="284"/>
        <w:jc w:val="both"/>
        <w:rPr>
          <w:color w:val="00000A"/>
          <w:sz w:val="14"/>
          <w:szCs w:val="14"/>
        </w:rPr>
      </w:pPr>
      <w:r>
        <w:rPr>
          <w:color w:val="00000A"/>
          <w:sz w:val="14"/>
          <w:szCs w:val="14"/>
        </w:rPr>
        <w:t>8.2.Рассмотрение жалобы АБОНЕНТА осуществляется в порядке, установленном законодательством Российской Федерации.</w:t>
      </w:r>
    </w:p>
    <w:p w14:paraId="697BA4AE" w14:textId="77777777" w:rsidR="00B1001F" w:rsidRDefault="008B7EA7">
      <w:pPr>
        <w:pStyle w:val="Standard"/>
        <w:ind w:firstLine="284"/>
        <w:jc w:val="both"/>
        <w:rPr>
          <w:color w:val="00000A"/>
          <w:sz w:val="14"/>
          <w:szCs w:val="14"/>
        </w:rPr>
      </w:pPr>
      <w:r>
        <w:rPr>
          <w:color w:val="00000A"/>
          <w:sz w:val="14"/>
          <w:szCs w:val="14"/>
        </w:rPr>
        <w:t>8.3.При неисполнении или ненадлежащем исполнении ОПЕРАТОРОМ связи обязательств по оказанию услуг связи, АБОНЕНТ и (или) пользователь до обращения в суд предъявляет ОПЕРАТОРУ связи  претензию.</w:t>
      </w:r>
    </w:p>
    <w:p w14:paraId="476989F8" w14:textId="77777777" w:rsidR="00B1001F" w:rsidRDefault="008B7EA7">
      <w:pPr>
        <w:pStyle w:val="Standard"/>
        <w:ind w:firstLine="284"/>
        <w:jc w:val="both"/>
        <w:rPr>
          <w:color w:val="00000A"/>
          <w:sz w:val="14"/>
          <w:szCs w:val="14"/>
        </w:rPr>
      </w:pPr>
      <w:r>
        <w:rPr>
          <w:color w:val="00000A"/>
          <w:sz w:val="14"/>
          <w:szCs w:val="14"/>
        </w:rPr>
        <w:t>8.4. Претензия предъявляется в письменной форме и подлежит регистрации в день получения ОПЕРАТОРОМ связи.</w:t>
      </w:r>
    </w:p>
    <w:p w14:paraId="36DEC902" w14:textId="77777777" w:rsidR="00B1001F" w:rsidRDefault="008B7EA7">
      <w:pPr>
        <w:pStyle w:val="Standard"/>
        <w:ind w:firstLine="284"/>
        <w:jc w:val="both"/>
        <w:rPr>
          <w:color w:val="00000A"/>
          <w:sz w:val="14"/>
          <w:szCs w:val="14"/>
        </w:rPr>
      </w:pPr>
      <w:r>
        <w:rPr>
          <w:color w:val="00000A"/>
          <w:sz w:val="14"/>
          <w:szCs w:val="14"/>
        </w:rPr>
        <w:t>8.5.Претензии по вопросам, связанным с отказом в оказании Услуг связи, несвоевременным или ненадлежащим исполнением обязательств, вытекающих из договора, предъявляются в течение 6 месяцев со дня оказания услуг связи по передаче данных, отказа в их оказании или выставления счета за оказанную услугу.</w:t>
      </w:r>
    </w:p>
    <w:p w14:paraId="1BD22A5F" w14:textId="77777777" w:rsidR="00B1001F" w:rsidRDefault="008B7EA7">
      <w:pPr>
        <w:pStyle w:val="Standard"/>
        <w:ind w:firstLine="284"/>
        <w:jc w:val="both"/>
        <w:rPr>
          <w:color w:val="00000A"/>
          <w:sz w:val="14"/>
          <w:szCs w:val="14"/>
        </w:rPr>
      </w:pPr>
      <w:r>
        <w:rPr>
          <w:color w:val="00000A"/>
          <w:sz w:val="14"/>
          <w:szCs w:val="14"/>
        </w:rPr>
        <w:t>8.6.К претензии прилагаются копия договора, а также иные необходимые для рассмотрения претензии по существу документы, в которых должны быть указаны сведения о неисполнении или ненадлежащем исполнении обязательств по договору, а в случае предъявления претензии о возмещении ущерба – о факте и размере причиненного ущерба.</w:t>
      </w:r>
    </w:p>
    <w:p w14:paraId="68B02D6A" w14:textId="77777777" w:rsidR="00B1001F" w:rsidRDefault="008B7EA7">
      <w:pPr>
        <w:pStyle w:val="Standard"/>
        <w:ind w:firstLine="284"/>
        <w:jc w:val="both"/>
        <w:rPr>
          <w:color w:val="00000A"/>
          <w:sz w:val="14"/>
          <w:szCs w:val="14"/>
        </w:rPr>
      </w:pPr>
      <w:r>
        <w:rPr>
          <w:color w:val="00000A"/>
          <w:sz w:val="14"/>
          <w:szCs w:val="14"/>
        </w:rPr>
        <w:t>8.7. ОПЕРАТОР обязан рассмотреть претензию в срок не более 30 (тридцати) календарных дней с даты  ее регистрации.</w:t>
      </w:r>
    </w:p>
    <w:p w14:paraId="49CB3078" w14:textId="77777777" w:rsidR="00B1001F" w:rsidRDefault="008B7EA7">
      <w:pPr>
        <w:pStyle w:val="Standard"/>
        <w:ind w:firstLine="284"/>
        <w:jc w:val="both"/>
        <w:rPr>
          <w:color w:val="00000A"/>
          <w:sz w:val="14"/>
          <w:szCs w:val="14"/>
        </w:rPr>
      </w:pPr>
      <w:r>
        <w:rPr>
          <w:color w:val="00000A"/>
          <w:sz w:val="14"/>
          <w:szCs w:val="14"/>
        </w:rPr>
        <w:t>8.8. О результатах рассмотрения претензии ОПЕРАТОР связи должен сообщить в письменной форме предъявившему ее АБОНЕНТУ.</w:t>
      </w:r>
    </w:p>
    <w:p w14:paraId="130F5A31" w14:textId="77777777" w:rsidR="00B1001F" w:rsidRDefault="008B7EA7">
      <w:pPr>
        <w:pStyle w:val="Standard"/>
        <w:ind w:firstLine="284"/>
        <w:jc w:val="both"/>
        <w:rPr>
          <w:color w:val="00000A"/>
          <w:sz w:val="14"/>
          <w:szCs w:val="14"/>
        </w:rPr>
      </w:pPr>
      <w:r>
        <w:rPr>
          <w:color w:val="00000A"/>
          <w:sz w:val="14"/>
          <w:szCs w:val="14"/>
        </w:rPr>
        <w:t>8.9. В случае, если претензия была признана ОПЕРАТОРОМ связи обоснованной, выявленные недостатки подлежат устранению в разумный срок.</w:t>
      </w:r>
    </w:p>
    <w:p w14:paraId="4F03C12C" w14:textId="77777777" w:rsidR="00B1001F" w:rsidRDefault="008B7EA7">
      <w:pPr>
        <w:pStyle w:val="Standard"/>
        <w:ind w:firstLine="284"/>
        <w:jc w:val="both"/>
        <w:rPr>
          <w:color w:val="00000A"/>
          <w:sz w:val="14"/>
          <w:szCs w:val="14"/>
        </w:rPr>
      </w:pPr>
      <w:r>
        <w:rPr>
          <w:color w:val="00000A"/>
          <w:sz w:val="14"/>
          <w:szCs w:val="14"/>
        </w:rPr>
        <w:t>8.9.1. Требование АБОНЕНТА об уменьшении размера оплаты оказанных Услуг связи, о возмещении расходов по устранению недостатков своими силами или третьими лицами, а так же о возврате уплаченных за оказанные Услуги связи средств и возмещении убытков, причиненных в связи с отказом от предоставления Услуг связи, признанные ОПЕРАТОРОМ обоснованными, подлежат удовлетворению в 10 (десяти)-дневный срок с даты признания их обоснованными.</w:t>
      </w:r>
    </w:p>
    <w:p w14:paraId="5E1697BD" w14:textId="7914231E" w:rsidR="00B1001F" w:rsidRDefault="008B7EA7">
      <w:pPr>
        <w:pStyle w:val="Standard"/>
        <w:ind w:firstLine="284"/>
        <w:jc w:val="both"/>
        <w:rPr>
          <w:color w:val="00000A"/>
          <w:sz w:val="14"/>
          <w:szCs w:val="14"/>
        </w:rPr>
      </w:pPr>
      <w:r>
        <w:rPr>
          <w:color w:val="00000A"/>
          <w:sz w:val="14"/>
          <w:szCs w:val="14"/>
        </w:rPr>
        <w:t>8.10.При отклонении претензии полностью или частично либо неполучении ответа в установленный для ее рассмотрения срок, АБОНЕНТ имеет право предъявить иск в суд.</w:t>
      </w:r>
    </w:p>
    <w:p w14:paraId="1494373A" w14:textId="15177354" w:rsidR="00941898" w:rsidRDefault="00941898">
      <w:pPr>
        <w:pStyle w:val="Standard"/>
        <w:ind w:firstLine="284"/>
        <w:jc w:val="both"/>
        <w:rPr>
          <w:color w:val="00000A"/>
          <w:sz w:val="14"/>
          <w:szCs w:val="14"/>
        </w:rPr>
      </w:pPr>
    </w:p>
    <w:p w14:paraId="3FB02D64" w14:textId="64CA20EE" w:rsidR="00941898" w:rsidRDefault="00941898">
      <w:pPr>
        <w:pStyle w:val="Standard"/>
        <w:ind w:firstLine="284"/>
        <w:jc w:val="both"/>
        <w:rPr>
          <w:color w:val="00000A"/>
          <w:sz w:val="14"/>
          <w:szCs w:val="14"/>
        </w:rPr>
      </w:pPr>
    </w:p>
    <w:p w14:paraId="395E2EDE" w14:textId="6D38BD68" w:rsidR="00941898" w:rsidRDefault="00941898">
      <w:pPr>
        <w:pStyle w:val="Standard"/>
        <w:ind w:firstLine="284"/>
        <w:jc w:val="both"/>
        <w:rPr>
          <w:color w:val="00000A"/>
          <w:sz w:val="14"/>
          <w:szCs w:val="14"/>
        </w:rPr>
      </w:pPr>
    </w:p>
    <w:p w14:paraId="34C738EA" w14:textId="77777777" w:rsidR="00941898" w:rsidRDefault="00941898">
      <w:pPr>
        <w:pStyle w:val="Standard"/>
        <w:ind w:firstLine="284"/>
        <w:jc w:val="both"/>
        <w:rPr>
          <w:color w:val="00000A"/>
          <w:sz w:val="14"/>
          <w:szCs w:val="14"/>
        </w:rPr>
      </w:pPr>
    </w:p>
    <w:p w14:paraId="23C816F0" w14:textId="77777777" w:rsidR="00B1001F" w:rsidRPr="000C78AA" w:rsidRDefault="008B7EA7">
      <w:pPr>
        <w:pStyle w:val="Standard"/>
        <w:widowControl w:val="0"/>
        <w:jc w:val="center"/>
        <w:rPr>
          <w:b/>
          <w:color w:val="00000A"/>
          <w:sz w:val="14"/>
          <w:szCs w:val="14"/>
        </w:rPr>
      </w:pPr>
      <w:r w:rsidRPr="000C78AA">
        <w:rPr>
          <w:b/>
          <w:color w:val="00000A"/>
          <w:sz w:val="14"/>
          <w:szCs w:val="14"/>
        </w:rPr>
        <w:lastRenderedPageBreak/>
        <w:t>9. РАССЫЛКА И ОБРАБОТКА ПЕРСОНАЛЬНЫХ ДАННЫХ</w:t>
      </w:r>
    </w:p>
    <w:p w14:paraId="6642E7E2" w14:textId="020F0519" w:rsidR="00941898" w:rsidRDefault="00941898" w:rsidP="00941898">
      <w:pPr>
        <w:ind w:firstLine="284"/>
        <w:jc w:val="both"/>
      </w:pPr>
      <w:r w:rsidRPr="000C78AA">
        <w:rPr>
          <w:color w:val="00000A"/>
          <w:sz w:val="14"/>
          <w:szCs w:val="14"/>
        </w:rPr>
        <w:t>9.1.</w:t>
      </w:r>
      <w:r w:rsidRPr="000C78AA">
        <w:rPr>
          <w:rFonts w:ascii="Cambria" w:hAnsi="Cambria" w:cs="Cambria"/>
          <w:color w:val="000000"/>
          <w:sz w:val="14"/>
          <w:szCs w:val="14"/>
        </w:rPr>
        <w:t xml:space="preserve"> </w:t>
      </w:r>
      <w:r w:rsidRPr="000C78AA">
        <w:rPr>
          <w:color w:val="000000"/>
          <w:sz w:val="14"/>
          <w:szCs w:val="14"/>
        </w:rPr>
        <w:t>В</w:t>
      </w:r>
      <w:r>
        <w:rPr>
          <w:color w:val="000000"/>
          <w:sz w:val="14"/>
          <w:szCs w:val="14"/>
        </w:rPr>
        <w:t xml:space="preserve">  соответствии со ст. 6. Федерального закона «О персональных данных» ОПЕРАТОР в период с момента заключения Договора и до сроков, установленных нормативными документами, в течение которых он обязан хранить информацию об АБОНЕНТЕ и оказанных Услугах,  на основании данного Договора и подписанного абонентом согласия на обработку персональных данных, оформленного в качестве отдельного документа обрабатывает указанные в Договоре персональные данные АБОНЕНТА, (в том числе фамилия, имя, отчество,  дата рождения, номер паспорта, другие паспортные данные или данные иного документа, удостоверяющего личность, адрес регистрации, адрес фактического проживания, номер телефона, адрес электронной почты) с помощью своих программно-аппаратных средств. Под обработкой персональных данных понимаются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bookmarkStart w:id="4" w:name="_Hlk172880985"/>
      <w:r>
        <w:rPr>
          <w:color w:val="000000"/>
          <w:sz w:val="14"/>
          <w:szCs w:val="14"/>
        </w:rPr>
        <w:t>(в том числе предоставление, доступ, за исключением распространения персональных данных неопределенному кругу лиц)</w:t>
      </w:r>
      <w:bookmarkEnd w:id="4"/>
      <w:r>
        <w:rPr>
          <w:color w:val="000000"/>
          <w:sz w:val="14"/>
          <w:szCs w:val="14"/>
        </w:rPr>
        <w:t xml:space="preserve">, обезличивание, блокирование, удаление, уничтожение персональных данных. </w:t>
      </w:r>
    </w:p>
    <w:p w14:paraId="2FC6A497" w14:textId="77777777" w:rsidR="00941898" w:rsidRDefault="00941898" w:rsidP="00941898">
      <w:pPr>
        <w:ind w:firstLine="284"/>
        <w:jc w:val="both"/>
      </w:pPr>
      <w:r>
        <w:rPr>
          <w:color w:val="00000A"/>
          <w:sz w:val="14"/>
          <w:szCs w:val="14"/>
        </w:rPr>
        <w:t xml:space="preserve">9.2. ОПЕРАТОР или уполномоченное им третье лицо вправе отправлять на номер мобильного телефона и/или почтовый электронный   адрес АБОНЕНТА, указанные в настоящем договоре сообщения информационного и рекламного характера, в том числе о предложениях, об акциях, о состоянии баланса, о блокировке, об услугах ОПЕРАТОРА и т.д. (далее – «рассылка»). </w:t>
      </w:r>
    </w:p>
    <w:p w14:paraId="72A50660" w14:textId="77777777" w:rsidR="00941898" w:rsidRDefault="00941898" w:rsidP="00941898">
      <w:pPr>
        <w:ind w:firstLine="284"/>
        <w:jc w:val="both"/>
      </w:pPr>
      <w:r>
        <w:rPr>
          <w:color w:val="00000A"/>
          <w:sz w:val="14"/>
          <w:szCs w:val="14"/>
        </w:rPr>
        <w:t xml:space="preserve">9.3. Подписывая настоящий договор, АБОНЕНТ </w:t>
      </w:r>
      <w:r>
        <w:rPr>
          <w:b/>
          <w:color w:val="00000A"/>
          <w:sz w:val="16"/>
          <w:szCs w:val="16"/>
          <w:u w:val="single"/>
        </w:rPr>
        <w:t>ДАЕТ</w:t>
      </w:r>
      <w:r>
        <w:rPr>
          <w:color w:val="00000A"/>
          <w:sz w:val="16"/>
          <w:szCs w:val="16"/>
        </w:rPr>
        <w:t xml:space="preserve">  </w:t>
      </w:r>
      <w:r>
        <w:rPr>
          <w:b/>
          <w:color w:val="00000A"/>
          <w:sz w:val="16"/>
          <w:szCs w:val="16"/>
        </w:rPr>
        <w:t>/</w:t>
      </w:r>
      <w:r>
        <w:rPr>
          <w:color w:val="00000A"/>
          <w:sz w:val="16"/>
          <w:szCs w:val="16"/>
        </w:rPr>
        <w:t xml:space="preserve"> </w:t>
      </w:r>
      <w:r>
        <w:rPr>
          <w:b/>
          <w:color w:val="00000A"/>
          <w:sz w:val="16"/>
          <w:szCs w:val="16"/>
          <w:u w:val="single"/>
        </w:rPr>
        <w:t>НЕ ДАЕТ</w:t>
      </w:r>
      <w:r>
        <w:rPr>
          <w:color w:val="00000A"/>
          <w:sz w:val="14"/>
          <w:szCs w:val="14"/>
        </w:rPr>
        <w:t xml:space="preserve"> (ненужное зачеркнуть) свое согласие на получение от ОПЕРАТОРА или уполномоченных им третьих лиц рассылки, посредством отправления сообщений на номер мобильного телефона и/или почтовый электронный адрес АБОНЕНТА, указанные в настоящем договоре, в соответствии с Таблицей №1:</w:t>
      </w:r>
    </w:p>
    <w:p w14:paraId="3FF282B1" w14:textId="77777777" w:rsidR="00941898" w:rsidRDefault="00941898" w:rsidP="00941898">
      <w:pPr>
        <w:jc w:val="both"/>
      </w:pPr>
      <w:r>
        <w:rPr>
          <w:color w:val="00000A"/>
          <w:sz w:val="14"/>
          <w:szCs w:val="14"/>
        </w:rPr>
        <w:t>Таблица №1</w:t>
      </w:r>
    </w:p>
    <w:tbl>
      <w:tblPr>
        <w:tblW w:w="0" w:type="auto"/>
        <w:tblInd w:w="94" w:type="dxa"/>
        <w:tblLayout w:type="fixed"/>
        <w:tblCellMar>
          <w:left w:w="93" w:type="dxa"/>
        </w:tblCellMar>
        <w:tblLook w:val="04A0" w:firstRow="1" w:lastRow="0" w:firstColumn="1" w:lastColumn="0" w:noHBand="0" w:noVBand="1"/>
      </w:tblPr>
      <w:tblGrid>
        <w:gridCol w:w="7085"/>
        <w:gridCol w:w="1841"/>
        <w:gridCol w:w="1756"/>
      </w:tblGrid>
      <w:tr w:rsidR="00941898" w14:paraId="04E69563" w14:textId="77777777" w:rsidTr="00A17622">
        <w:trPr>
          <w:cantSplit/>
        </w:trPr>
        <w:tc>
          <w:tcPr>
            <w:tcW w:w="7085" w:type="dxa"/>
            <w:vMerge w:val="restart"/>
            <w:tcBorders>
              <w:top w:val="single" w:sz="4" w:space="0" w:color="000001"/>
              <w:left w:val="single" w:sz="4" w:space="0" w:color="000001"/>
              <w:bottom w:val="single" w:sz="4" w:space="0" w:color="000001"/>
              <w:right w:val="nil"/>
            </w:tcBorders>
            <w:shd w:val="clear" w:color="auto" w:fill="FFFFFF"/>
            <w:vAlign w:val="center"/>
            <w:hideMark/>
          </w:tcPr>
          <w:p w14:paraId="558C96D8" w14:textId="77777777" w:rsidR="00941898" w:rsidRDefault="00941898" w:rsidP="00A17622">
            <w:r>
              <w:rPr>
                <w:color w:val="00000A"/>
                <w:sz w:val="14"/>
                <w:szCs w:val="14"/>
              </w:rPr>
              <w:t>Наименование информации</w:t>
            </w:r>
          </w:p>
        </w:tc>
        <w:tc>
          <w:tcPr>
            <w:tcW w:w="1841" w:type="dxa"/>
            <w:tcBorders>
              <w:top w:val="single" w:sz="4" w:space="0" w:color="000001"/>
              <w:left w:val="single" w:sz="4" w:space="0" w:color="000001"/>
              <w:bottom w:val="single" w:sz="4" w:space="0" w:color="000001"/>
              <w:right w:val="nil"/>
            </w:tcBorders>
            <w:shd w:val="clear" w:color="auto" w:fill="FFFFFF"/>
            <w:vAlign w:val="center"/>
            <w:hideMark/>
          </w:tcPr>
          <w:p w14:paraId="0D83AE72" w14:textId="77777777" w:rsidR="00941898" w:rsidRDefault="00941898" w:rsidP="00A17622">
            <w:pPr>
              <w:ind w:left="851"/>
            </w:pPr>
            <w:r>
              <w:rPr>
                <w:color w:val="00000A"/>
                <w:sz w:val="14"/>
                <w:szCs w:val="14"/>
              </w:rPr>
              <w:t>согласен</w:t>
            </w: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0FC7F3F4" w14:textId="77777777" w:rsidR="00941898" w:rsidRDefault="00941898" w:rsidP="00A17622">
            <w:r>
              <w:rPr>
                <w:color w:val="00000A"/>
                <w:sz w:val="14"/>
                <w:szCs w:val="14"/>
              </w:rPr>
              <w:t>не согласен</w:t>
            </w:r>
          </w:p>
        </w:tc>
      </w:tr>
      <w:tr w:rsidR="00941898" w14:paraId="60EE4EF7" w14:textId="77777777" w:rsidTr="00A17622">
        <w:trPr>
          <w:cantSplit/>
        </w:trPr>
        <w:tc>
          <w:tcPr>
            <w:tcW w:w="7085" w:type="dxa"/>
            <w:vMerge/>
            <w:tcBorders>
              <w:top w:val="single" w:sz="4" w:space="0" w:color="000001"/>
              <w:left w:val="single" w:sz="4" w:space="0" w:color="000001"/>
              <w:bottom w:val="single" w:sz="4" w:space="0" w:color="000001"/>
              <w:right w:val="nil"/>
            </w:tcBorders>
            <w:vAlign w:val="center"/>
            <w:hideMark/>
          </w:tcPr>
          <w:p w14:paraId="1CFD9DDB" w14:textId="77777777" w:rsidR="00941898" w:rsidRDefault="00941898" w:rsidP="00A17622">
            <w:pPr>
              <w:suppressAutoHyphens w:val="0"/>
            </w:pPr>
          </w:p>
        </w:tc>
        <w:tc>
          <w:tcPr>
            <w:tcW w:w="359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489D9873" w14:textId="77777777" w:rsidR="00941898" w:rsidRDefault="00941898" w:rsidP="00A17622">
            <w:pPr>
              <w:ind w:left="851"/>
            </w:pPr>
            <w:r>
              <w:rPr>
                <w:color w:val="00000A"/>
                <w:sz w:val="14"/>
                <w:szCs w:val="14"/>
              </w:rPr>
              <w:t xml:space="preserve">отметить знаком  </w:t>
            </w:r>
            <w:r>
              <w:rPr>
                <w:color w:val="00000A"/>
                <w:sz w:val="14"/>
                <w:szCs w:val="14"/>
                <w:lang w:val="en-US"/>
              </w:rPr>
              <w:t>V</w:t>
            </w:r>
          </w:p>
        </w:tc>
      </w:tr>
      <w:tr w:rsidR="00941898" w14:paraId="6E2B6354" w14:textId="77777777" w:rsidTr="00A17622">
        <w:trPr>
          <w:cantSplit/>
          <w:trHeight w:val="127"/>
        </w:trPr>
        <w:tc>
          <w:tcPr>
            <w:tcW w:w="7085" w:type="dxa"/>
            <w:tcBorders>
              <w:top w:val="single" w:sz="4" w:space="0" w:color="000001"/>
              <w:left w:val="single" w:sz="4" w:space="0" w:color="000001"/>
              <w:bottom w:val="single" w:sz="4" w:space="0" w:color="000001"/>
              <w:right w:val="nil"/>
            </w:tcBorders>
            <w:shd w:val="clear" w:color="auto" w:fill="FFFFFF"/>
            <w:vAlign w:val="center"/>
            <w:hideMark/>
          </w:tcPr>
          <w:p w14:paraId="315835BE" w14:textId="77777777" w:rsidR="00941898" w:rsidRDefault="00941898" w:rsidP="00A17622">
            <w:r>
              <w:rPr>
                <w:color w:val="00000A"/>
                <w:sz w:val="14"/>
                <w:szCs w:val="14"/>
              </w:rPr>
              <w:t>Информация,  связанная с исполнением договора, в том числе низкий баланс, блокировка и т.д.</w:t>
            </w:r>
          </w:p>
        </w:tc>
        <w:tc>
          <w:tcPr>
            <w:tcW w:w="1841" w:type="dxa"/>
            <w:tcBorders>
              <w:top w:val="single" w:sz="4" w:space="0" w:color="000001"/>
              <w:left w:val="single" w:sz="4" w:space="0" w:color="000001"/>
              <w:bottom w:val="single" w:sz="4" w:space="0" w:color="000001"/>
              <w:right w:val="nil"/>
            </w:tcBorders>
            <w:shd w:val="clear" w:color="auto" w:fill="FFFFFF"/>
            <w:vAlign w:val="center"/>
          </w:tcPr>
          <w:p w14:paraId="201295F6" w14:textId="77777777" w:rsidR="00941898" w:rsidRDefault="00941898" w:rsidP="00A17622">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40FD357" w14:textId="77777777" w:rsidR="00941898" w:rsidRDefault="00941898" w:rsidP="00A17622">
            <w:pPr>
              <w:snapToGrid w:val="0"/>
              <w:ind w:left="851"/>
            </w:pPr>
          </w:p>
        </w:tc>
      </w:tr>
      <w:tr w:rsidR="00941898" w14:paraId="49DD0D27" w14:textId="77777777" w:rsidTr="00A17622">
        <w:trPr>
          <w:cantSplit/>
          <w:trHeight w:val="179"/>
        </w:trPr>
        <w:tc>
          <w:tcPr>
            <w:tcW w:w="7085" w:type="dxa"/>
            <w:tcBorders>
              <w:top w:val="single" w:sz="4" w:space="0" w:color="000001"/>
              <w:left w:val="single" w:sz="4" w:space="0" w:color="000001"/>
              <w:bottom w:val="single" w:sz="4" w:space="0" w:color="000001"/>
              <w:right w:val="nil"/>
            </w:tcBorders>
            <w:shd w:val="clear" w:color="auto" w:fill="FFFFFF"/>
            <w:vAlign w:val="center"/>
            <w:hideMark/>
          </w:tcPr>
          <w:p w14:paraId="118E8C99" w14:textId="77777777" w:rsidR="00941898" w:rsidRDefault="00941898" w:rsidP="00A17622">
            <w:r>
              <w:rPr>
                <w:color w:val="00000A"/>
                <w:sz w:val="14"/>
                <w:szCs w:val="14"/>
              </w:rPr>
              <w:t>Предложения ОПЕРАТОРА</w:t>
            </w:r>
          </w:p>
        </w:tc>
        <w:tc>
          <w:tcPr>
            <w:tcW w:w="1841" w:type="dxa"/>
            <w:tcBorders>
              <w:top w:val="single" w:sz="4" w:space="0" w:color="000001"/>
              <w:left w:val="single" w:sz="4" w:space="0" w:color="000001"/>
              <w:bottom w:val="single" w:sz="4" w:space="0" w:color="000001"/>
              <w:right w:val="nil"/>
            </w:tcBorders>
            <w:shd w:val="clear" w:color="auto" w:fill="FFFFFF"/>
            <w:vAlign w:val="center"/>
          </w:tcPr>
          <w:p w14:paraId="24B47F75" w14:textId="77777777" w:rsidR="00941898" w:rsidRDefault="00941898" w:rsidP="00A17622">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B8A75FC" w14:textId="77777777" w:rsidR="00941898" w:rsidRDefault="00941898" w:rsidP="00A17622">
            <w:pPr>
              <w:snapToGrid w:val="0"/>
              <w:ind w:left="851"/>
            </w:pPr>
          </w:p>
        </w:tc>
      </w:tr>
      <w:tr w:rsidR="00941898" w14:paraId="367273A7" w14:textId="77777777" w:rsidTr="00A17622">
        <w:trPr>
          <w:cantSplit/>
        </w:trPr>
        <w:tc>
          <w:tcPr>
            <w:tcW w:w="7085" w:type="dxa"/>
            <w:tcBorders>
              <w:top w:val="single" w:sz="4" w:space="0" w:color="000001"/>
              <w:left w:val="single" w:sz="4" w:space="0" w:color="000001"/>
              <w:bottom w:val="single" w:sz="4" w:space="0" w:color="000001"/>
              <w:right w:val="nil"/>
            </w:tcBorders>
            <w:shd w:val="clear" w:color="auto" w:fill="FFFFFF"/>
            <w:vAlign w:val="center"/>
            <w:hideMark/>
          </w:tcPr>
          <w:p w14:paraId="404E6B62" w14:textId="77777777" w:rsidR="00941898" w:rsidRDefault="00941898" w:rsidP="00A17622">
            <w:r>
              <w:rPr>
                <w:color w:val="00000A"/>
                <w:sz w:val="14"/>
                <w:szCs w:val="14"/>
              </w:rPr>
              <w:t>Информационные сообщения об услугах ОПЕРАТОРА</w:t>
            </w:r>
          </w:p>
        </w:tc>
        <w:tc>
          <w:tcPr>
            <w:tcW w:w="1841" w:type="dxa"/>
            <w:tcBorders>
              <w:top w:val="single" w:sz="4" w:space="0" w:color="000001"/>
              <w:left w:val="single" w:sz="4" w:space="0" w:color="000001"/>
              <w:bottom w:val="single" w:sz="4" w:space="0" w:color="000001"/>
              <w:right w:val="nil"/>
            </w:tcBorders>
            <w:shd w:val="clear" w:color="auto" w:fill="FFFFFF"/>
            <w:vAlign w:val="center"/>
          </w:tcPr>
          <w:p w14:paraId="1B7A5CC1" w14:textId="77777777" w:rsidR="00941898" w:rsidRDefault="00941898" w:rsidP="00A17622">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0451CE6" w14:textId="77777777" w:rsidR="00941898" w:rsidRDefault="00941898" w:rsidP="00A17622">
            <w:pPr>
              <w:snapToGrid w:val="0"/>
              <w:ind w:left="851"/>
            </w:pPr>
          </w:p>
        </w:tc>
      </w:tr>
      <w:tr w:rsidR="00941898" w14:paraId="1DB2F330" w14:textId="77777777" w:rsidTr="00A17622">
        <w:trPr>
          <w:cantSplit/>
        </w:trPr>
        <w:tc>
          <w:tcPr>
            <w:tcW w:w="7085" w:type="dxa"/>
            <w:tcBorders>
              <w:top w:val="single" w:sz="4" w:space="0" w:color="000001"/>
              <w:left w:val="single" w:sz="4" w:space="0" w:color="000001"/>
              <w:bottom w:val="single" w:sz="4" w:space="0" w:color="000001"/>
              <w:right w:val="nil"/>
            </w:tcBorders>
            <w:shd w:val="clear" w:color="auto" w:fill="FFFFFF"/>
            <w:vAlign w:val="center"/>
            <w:hideMark/>
          </w:tcPr>
          <w:p w14:paraId="5FCBAE2D" w14:textId="77777777" w:rsidR="00941898" w:rsidRDefault="00941898" w:rsidP="00A17622">
            <w:r>
              <w:rPr>
                <w:color w:val="00000A"/>
                <w:sz w:val="14"/>
                <w:szCs w:val="14"/>
              </w:rPr>
              <w:t>Рекламные сообщения об услугах ОПЕРАТОРА</w:t>
            </w:r>
          </w:p>
        </w:tc>
        <w:tc>
          <w:tcPr>
            <w:tcW w:w="1841" w:type="dxa"/>
            <w:tcBorders>
              <w:top w:val="single" w:sz="4" w:space="0" w:color="000001"/>
              <w:left w:val="single" w:sz="4" w:space="0" w:color="000001"/>
              <w:bottom w:val="single" w:sz="4" w:space="0" w:color="000001"/>
              <w:right w:val="nil"/>
            </w:tcBorders>
            <w:shd w:val="clear" w:color="auto" w:fill="FFFFFF"/>
            <w:vAlign w:val="center"/>
          </w:tcPr>
          <w:p w14:paraId="23E5CC64" w14:textId="77777777" w:rsidR="00941898" w:rsidRDefault="00941898" w:rsidP="00A17622">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1DEDC37" w14:textId="77777777" w:rsidR="00941898" w:rsidRDefault="00941898" w:rsidP="00A17622">
            <w:pPr>
              <w:snapToGrid w:val="0"/>
              <w:ind w:left="851"/>
            </w:pPr>
          </w:p>
        </w:tc>
      </w:tr>
    </w:tbl>
    <w:p w14:paraId="75283DAB" w14:textId="77777777" w:rsidR="00941898" w:rsidRDefault="00941898" w:rsidP="00941898">
      <w:pPr>
        <w:ind w:firstLine="284"/>
        <w:jc w:val="both"/>
      </w:pPr>
      <w:r>
        <w:rPr>
          <w:color w:val="00000A"/>
          <w:sz w:val="14"/>
          <w:szCs w:val="14"/>
        </w:rPr>
        <w:t xml:space="preserve">9.4. </w:t>
      </w:r>
      <w:r>
        <w:rPr>
          <w:bCs/>
          <w:color w:val="00000A"/>
          <w:sz w:val="14"/>
          <w:szCs w:val="14"/>
        </w:rPr>
        <w:t xml:space="preserve">АБОНЕНТ </w:t>
      </w:r>
      <w:r>
        <w:rPr>
          <w:b/>
          <w:bCs/>
          <w:color w:val="00000A"/>
          <w:sz w:val="16"/>
          <w:szCs w:val="16"/>
        </w:rPr>
        <w:t>соглашается</w:t>
      </w:r>
      <w:r>
        <w:rPr>
          <w:bCs/>
          <w:color w:val="00000A"/>
          <w:sz w:val="16"/>
          <w:szCs w:val="16"/>
        </w:rPr>
        <w:t xml:space="preserve"> / </w:t>
      </w:r>
      <w:r>
        <w:rPr>
          <w:b/>
          <w:bCs/>
          <w:color w:val="00000A"/>
          <w:sz w:val="16"/>
          <w:szCs w:val="16"/>
        </w:rPr>
        <w:t>отказывается</w:t>
      </w:r>
      <w:r>
        <w:rPr>
          <w:bCs/>
          <w:color w:val="00000A"/>
          <w:sz w:val="14"/>
          <w:szCs w:val="14"/>
        </w:rPr>
        <w:t xml:space="preserve"> (нужное подчеркнуть) на использование сведений о нем при информационно-справочном обслуживании. _________________/______________________________________________ (подпись/расшифровка).</w:t>
      </w:r>
    </w:p>
    <w:p w14:paraId="23D2C308" w14:textId="77777777" w:rsidR="00941898" w:rsidRDefault="00941898" w:rsidP="00941898">
      <w:pPr>
        <w:ind w:firstLine="284"/>
        <w:jc w:val="both"/>
      </w:pPr>
      <w:r>
        <w:rPr>
          <w:color w:val="00000A"/>
          <w:sz w:val="14"/>
          <w:szCs w:val="14"/>
        </w:rPr>
        <w:t>Согласие на рассылку действует на весь период действия настоящего договора или до момента отзыва АБОНЕНТОМ данного согласия. В случае отзыва согласия,  рассылка не осуществляется.</w:t>
      </w:r>
    </w:p>
    <w:p w14:paraId="6790D1C3" w14:textId="77777777" w:rsidR="00941898" w:rsidRDefault="00941898" w:rsidP="00941898">
      <w:pPr>
        <w:tabs>
          <w:tab w:val="left" w:pos="851"/>
        </w:tabs>
        <w:ind w:firstLine="284"/>
        <w:rPr>
          <w:color w:val="00000A"/>
          <w:sz w:val="14"/>
          <w:szCs w:val="14"/>
        </w:rPr>
      </w:pPr>
      <w:r>
        <w:rPr>
          <w:color w:val="00000A"/>
          <w:sz w:val="14"/>
          <w:szCs w:val="14"/>
        </w:rPr>
        <w:t>9.5. Согласие АБОНЕНТА на обработку персональных данных ОПЕРАТОРОМ оформляется и подписывается АБОНЕНТОМ в виде отдельного документа действует в течение срока действия указанного согласия или до момента его отзыва.</w:t>
      </w:r>
    </w:p>
    <w:p w14:paraId="39CC0719" w14:textId="77777777" w:rsidR="00941898" w:rsidRDefault="00941898" w:rsidP="00941898">
      <w:pPr>
        <w:ind w:firstLine="284"/>
        <w:jc w:val="both"/>
      </w:pPr>
      <w:r>
        <w:rPr>
          <w:color w:val="00000A"/>
          <w:sz w:val="14"/>
          <w:szCs w:val="14"/>
        </w:rPr>
        <w:t xml:space="preserve">9.6. АБОНЕНТ подтверждает и заверяет ОПЕРАТОРА, что указанные АБОНЕНТОМ в настоящем договоре сведения, в том числе номер мобильного телефона и/или почтовый электронный адрес достоверны, что номер мобильного телефона и/или почтовый электронный адрес принадлежит ему и никому другому.  В случая недостоверности сведений и/или принадлежности мобильного телефона и/или почтового электронного адреса другому лицу, всю ответственность, возникшую с данными обстоятельствами, несет АБОНЕНТ. </w:t>
      </w:r>
    </w:p>
    <w:p w14:paraId="476753D3" w14:textId="63391B14" w:rsidR="00B1001F" w:rsidRDefault="00B1001F" w:rsidP="00941898">
      <w:pPr>
        <w:pStyle w:val="Standard"/>
        <w:ind w:firstLine="284"/>
        <w:jc w:val="both"/>
        <w:rPr>
          <w:color w:val="00000A"/>
          <w:sz w:val="14"/>
          <w:szCs w:val="14"/>
        </w:rPr>
      </w:pPr>
    </w:p>
    <w:p w14:paraId="620795D3" w14:textId="77777777" w:rsidR="00B1001F" w:rsidRDefault="00B1001F">
      <w:pPr>
        <w:pStyle w:val="Standard"/>
        <w:ind w:firstLine="284"/>
        <w:jc w:val="both"/>
        <w:rPr>
          <w:color w:val="00000A"/>
          <w:sz w:val="14"/>
          <w:szCs w:val="14"/>
        </w:rPr>
      </w:pPr>
    </w:p>
    <w:p w14:paraId="580BA721" w14:textId="77777777" w:rsidR="00B1001F" w:rsidRDefault="008B7EA7">
      <w:pPr>
        <w:pStyle w:val="Standard"/>
        <w:widowControl w:val="0"/>
        <w:jc w:val="center"/>
        <w:rPr>
          <w:b/>
          <w:color w:val="00000A"/>
          <w:sz w:val="14"/>
          <w:szCs w:val="14"/>
        </w:rPr>
      </w:pPr>
      <w:r>
        <w:rPr>
          <w:b/>
          <w:color w:val="00000A"/>
          <w:sz w:val="14"/>
          <w:szCs w:val="14"/>
        </w:rPr>
        <w:t>10. ПРОЧИЕ УСЛОВИЯ</w:t>
      </w:r>
    </w:p>
    <w:p w14:paraId="521770E8" w14:textId="77777777" w:rsidR="00B1001F" w:rsidRDefault="00B1001F">
      <w:pPr>
        <w:pStyle w:val="Standard"/>
        <w:ind w:firstLine="284"/>
        <w:jc w:val="both"/>
        <w:rPr>
          <w:color w:val="00000A"/>
          <w:sz w:val="14"/>
          <w:szCs w:val="14"/>
        </w:rPr>
      </w:pPr>
    </w:p>
    <w:p w14:paraId="68535EE7" w14:textId="77777777" w:rsidR="00B1001F" w:rsidRDefault="008B7EA7">
      <w:pPr>
        <w:pStyle w:val="Standard"/>
        <w:ind w:firstLine="284"/>
        <w:jc w:val="both"/>
        <w:rPr>
          <w:sz w:val="14"/>
          <w:szCs w:val="14"/>
        </w:rPr>
      </w:pPr>
      <w:r>
        <w:rPr>
          <w:sz w:val="14"/>
          <w:szCs w:val="14"/>
        </w:rPr>
        <w:t>10.1 Стороны с учетом п.2 ст. 160 Гражданского кодекса РФ, пришли к согласию об использовании в настоящем Договоре и сопутствующих ему документов факсимильной подписи Оператора (далее - факсимиле), имеющей равную юридическую силу наряду с собственноручной подписью. По требованию Стороны или иных уполномоченных лиц, документ, подписанный с использованием факсимиле, подлежит замене на документ подписанный собственной подписью, в течение 14 дней с момента предъявления  письменного требования  Стороны, Факсимиле проставляется синим (фиолетовым, черным и т.п.) цветом. Оператор вправе по своему усмотрению изменять цвет факсимиле.</w:t>
      </w:r>
    </w:p>
    <w:p w14:paraId="616CAFF6" w14:textId="77777777" w:rsidR="00B1001F" w:rsidRDefault="008B7EA7">
      <w:pPr>
        <w:pStyle w:val="Standard"/>
        <w:ind w:firstLine="284"/>
        <w:jc w:val="both"/>
        <w:rPr>
          <w:sz w:val="14"/>
          <w:szCs w:val="14"/>
        </w:rPr>
      </w:pPr>
      <w:r>
        <w:rPr>
          <w:sz w:val="14"/>
          <w:szCs w:val="14"/>
        </w:rPr>
        <w:t>10.2. Подписывая договор, АБОНЕНТ дает свое согласие на безвозмездное размещение оборудования связи, на прокладку линий связи до оконечного оборудования в помещениях, являющихся общим имуществом собственников в многоквартирном жилом доме в соответствии с п. 1 ст. 36 Жилищного кодекса РФ по месту проживания абонента.</w:t>
      </w:r>
    </w:p>
    <w:p w14:paraId="21A76DB9" w14:textId="77777777" w:rsidR="00B1001F" w:rsidRDefault="008B7EA7">
      <w:pPr>
        <w:pStyle w:val="Standard"/>
        <w:ind w:firstLine="284"/>
        <w:jc w:val="both"/>
        <w:rPr>
          <w:sz w:val="14"/>
          <w:szCs w:val="14"/>
        </w:rPr>
      </w:pPr>
      <w:r>
        <w:rPr>
          <w:sz w:val="14"/>
          <w:szCs w:val="14"/>
        </w:rPr>
        <w:t>10.3.В случае, если внесение изменений в договор повлекло необходимость выполнения ОПЕРАТОРОМ связи соответствующих работ, эти работы подлежат оплате стороной, по инициативе которой были внесены изменения в договор.</w:t>
      </w:r>
    </w:p>
    <w:p w14:paraId="2F2927A0" w14:textId="58BED6BC" w:rsidR="00B1001F" w:rsidRDefault="008B7EA7">
      <w:pPr>
        <w:pStyle w:val="Standard"/>
        <w:ind w:firstLine="284"/>
        <w:jc w:val="both"/>
        <w:rPr>
          <w:color w:val="00000A"/>
          <w:sz w:val="14"/>
          <w:szCs w:val="14"/>
        </w:rPr>
      </w:pPr>
      <w:r>
        <w:rPr>
          <w:color w:val="00000A"/>
          <w:sz w:val="14"/>
          <w:szCs w:val="14"/>
        </w:rPr>
        <w:t>10.4. Приложени</w:t>
      </w:r>
      <w:r w:rsidR="000C78AA">
        <w:rPr>
          <w:color w:val="00000A"/>
          <w:sz w:val="14"/>
          <w:szCs w:val="14"/>
        </w:rPr>
        <w:t>е</w:t>
      </w:r>
      <w:r>
        <w:rPr>
          <w:color w:val="00000A"/>
          <w:sz w:val="14"/>
          <w:szCs w:val="14"/>
        </w:rPr>
        <w:t xml:space="preserve"> к договору (№ 1) явля</w:t>
      </w:r>
      <w:r w:rsidR="000C78AA">
        <w:rPr>
          <w:color w:val="00000A"/>
          <w:sz w:val="14"/>
          <w:szCs w:val="14"/>
        </w:rPr>
        <w:t>е</w:t>
      </w:r>
      <w:r>
        <w:rPr>
          <w:color w:val="00000A"/>
          <w:sz w:val="14"/>
          <w:szCs w:val="14"/>
        </w:rPr>
        <w:t>тся неотъемлемой частью настоящего договора.</w:t>
      </w:r>
    </w:p>
    <w:p w14:paraId="58E201A9" w14:textId="77777777" w:rsidR="00B1001F" w:rsidRDefault="008B7EA7">
      <w:pPr>
        <w:pStyle w:val="Standard"/>
        <w:ind w:firstLine="284"/>
        <w:jc w:val="both"/>
        <w:rPr>
          <w:color w:val="00000A"/>
          <w:sz w:val="14"/>
          <w:szCs w:val="14"/>
        </w:rPr>
      </w:pPr>
      <w:r>
        <w:rPr>
          <w:color w:val="00000A"/>
          <w:sz w:val="14"/>
          <w:szCs w:val="14"/>
        </w:rPr>
        <w:t>10.5. Во всем остальном, что не предусмотрено настоящим договором, Стороны руководствуются нормами действующего законодательство Российской Федерации.</w:t>
      </w:r>
    </w:p>
    <w:p w14:paraId="716696BE" w14:textId="77777777" w:rsidR="00B1001F" w:rsidRDefault="008B7EA7">
      <w:pPr>
        <w:pStyle w:val="Standard"/>
        <w:ind w:firstLine="284"/>
        <w:jc w:val="both"/>
        <w:rPr>
          <w:color w:val="00000A"/>
          <w:sz w:val="14"/>
          <w:szCs w:val="14"/>
        </w:rPr>
      </w:pPr>
      <w:r>
        <w:rPr>
          <w:color w:val="00000A"/>
          <w:sz w:val="14"/>
          <w:szCs w:val="14"/>
        </w:rPr>
        <w:t>10.6. Договор составлен в двух экземплярах, имеющих одинаковую юридическую силу, по одному для каждой из сторон.</w:t>
      </w:r>
    </w:p>
    <w:p w14:paraId="07B1FBE0" w14:textId="77777777" w:rsidR="00B1001F" w:rsidRDefault="00B1001F">
      <w:pPr>
        <w:pStyle w:val="Standard"/>
        <w:jc w:val="both"/>
        <w:rPr>
          <w:sz w:val="18"/>
          <w:szCs w:val="18"/>
        </w:rPr>
      </w:pPr>
    </w:p>
    <w:p w14:paraId="521875CC" w14:textId="77777777" w:rsidR="00B1001F" w:rsidRDefault="008B7EA7">
      <w:pPr>
        <w:pStyle w:val="Standard"/>
        <w:ind w:left="2127"/>
        <w:rPr>
          <w:b/>
          <w:sz w:val="20"/>
          <w:szCs w:val="20"/>
        </w:rPr>
      </w:pPr>
      <w:r>
        <w:rPr>
          <w:b/>
          <w:sz w:val="20"/>
          <w:szCs w:val="20"/>
        </w:rPr>
        <w:t xml:space="preserve">                                      10. РЕКВИЗИТЫ СТОРОН</w:t>
      </w:r>
    </w:p>
    <w:p w14:paraId="0F6C0082" w14:textId="77777777" w:rsidR="00B1001F" w:rsidRDefault="00B1001F">
      <w:pPr>
        <w:pStyle w:val="Standard"/>
        <w:rPr>
          <w:b/>
          <w:sz w:val="18"/>
          <w:szCs w:val="18"/>
        </w:rPr>
      </w:pPr>
    </w:p>
    <w:tbl>
      <w:tblPr>
        <w:tblW w:w="10739" w:type="dxa"/>
        <w:tblInd w:w="20" w:type="dxa"/>
        <w:tblLayout w:type="fixed"/>
        <w:tblCellMar>
          <w:left w:w="10" w:type="dxa"/>
          <w:right w:w="10" w:type="dxa"/>
        </w:tblCellMar>
        <w:tblLook w:val="0000" w:firstRow="0" w:lastRow="0" w:firstColumn="0" w:lastColumn="0" w:noHBand="0" w:noVBand="0"/>
      </w:tblPr>
      <w:tblGrid>
        <w:gridCol w:w="4653"/>
        <w:gridCol w:w="6086"/>
      </w:tblGrid>
      <w:tr w:rsidR="00B1001F" w14:paraId="017D7946" w14:textId="77777777">
        <w:trPr>
          <w:trHeight w:val="243"/>
        </w:trPr>
        <w:tc>
          <w:tcPr>
            <w:tcW w:w="4653"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14:paraId="3D5C3632" w14:textId="77777777" w:rsidR="00B1001F" w:rsidRDefault="008B7EA7">
            <w:pPr>
              <w:pStyle w:val="Standard"/>
              <w:jc w:val="center"/>
              <w:rPr>
                <w:sz w:val="16"/>
                <w:szCs w:val="16"/>
              </w:rPr>
            </w:pPr>
            <w:r>
              <w:rPr>
                <w:sz w:val="16"/>
                <w:szCs w:val="16"/>
              </w:rPr>
              <w:t>Оператор</w:t>
            </w:r>
          </w:p>
        </w:tc>
        <w:tc>
          <w:tcPr>
            <w:tcW w:w="6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597F422" w14:textId="77777777" w:rsidR="00B1001F" w:rsidRDefault="008B7EA7">
            <w:pPr>
              <w:pStyle w:val="Standard"/>
              <w:jc w:val="center"/>
              <w:rPr>
                <w:sz w:val="16"/>
                <w:szCs w:val="16"/>
              </w:rPr>
            </w:pPr>
            <w:r>
              <w:rPr>
                <w:sz w:val="16"/>
                <w:szCs w:val="16"/>
              </w:rPr>
              <w:t>Абонент</w:t>
            </w:r>
          </w:p>
        </w:tc>
      </w:tr>
      <w:tr w:rsidR="00B1001F" w14:paraId="40E18FA5" w14:textId="77777777">
        <w:trPr>
          <w:trHeight w:val="3320"/>
        </w:trPr>
        <w:tc>
          <w:tcPr>
            <w:tcW w:w="4653"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14:paraId="45A21964" w14:textId="77777777" w:rsidR="00B1001F" w:rsidRDefault="00B1001F">
            <w:pPr>
              <w:pStyle w:val="Standard"/>
              <w:snapToGrid w:val="0"/>
              <w:jc w:val="center"/>
              <w:rPr>
                <w:b/>
                <w:sz w:val="16"/>
                <w:szCs w:val="16"/>
              </w:rPr>
            </w:pPr>
          </w:p>
          <w:p w14:paraId="76B4FC8C" w14:textId="0232E3E7" w:rsidR="00B1001F" w:rsidRDefault="008B7EA7" w:rsidP="00F268E2">
            <w:pPr>
              <w:pStyle w:val="Standard"/>
              <w:rPr>
                <w:b/>
                <w:color w:val="000000"/>
                <w:sz w:val="16"/>
                <w:szCs w:val="16"/>
              </w:rPr>
            </w:pPr>
            <w:r>
              <w:rPr>
                <w:b/>
                <w:color w:val="000000"/>
                <w:sz w:val="16"/>
                <w:szCs w:val="16"/>
              </w:rPr>
              <w:t>ООО «МАКСИМА</w:t>
            </w:r>
            <w:r w:rsidR="00F268E2">
              <w:rPr>
                <w:b/>
                <w:color w:val="000000"/>
                <w:sz w:val="16"/>
                <w:szCs w:val="16"/>
              </w:rPr>
              <w:t xml:space="preserve"> </w:t>
            </w:r>
            <w:r>
              <w:rPr>
                <w:b/>
                <w:color w:val="000000"/>
                <w:sz w:val="16"/>
                <w:szCs w:val="16"/>
              </w:rPr>
              <w:t>+»</w:t>
            </w:r>
          </w:p>
          <w:p w14:paraId="18498FC2" w14:textId="77777777" w:rsidR="00B1001F" w:rsidRDefault="008B7EA7">
            <w:pPr>
              <w:pStyle w:val="Standard"/>
              <w:rPr>
                <w:color w:val="000000"/>
                <w:sz w:val="16"/>
                <w:szCs w:val="16"/>
              </w:rPr>
            </w:pPr>
            <w:r>
              <w:rPr>
                <w:color w:val="000000"/>
                <w:sz w:val="16"/>
                <w:szCs w:val="16"/>
              </w:rPr>
              <w:t>Юридический адрес: 662970, Красноярский край,                                  г. Железногорск, пр-кт Курчатова, д. 49, пом. 16;</w:t>
            </w:r>
          </w:p>
          <w:p w14:paraId="097F942F" w14:textId="77777777" w:rsidR="00C16330" w:rsidRPr="00C16330" w:rsidRDefault="008B7EA7" w:rsidP="00C16330">
            <w:pPr>
              <w:pStyle w:val="Standard"/>
              <w:rPr>
                <w:color w:val="000000"/>
                <w:sz w:val="16"/>
                <w:szCs w:val="16"/>
              </w:rPr>
            </w:pPr>
            <w:r>
              <w:rPr>
                <w:color w:val="000000"/>
                <w:sz w:val="16"/>
                <w:szCs w:val="16"/>
              </w:rPr>
              <w:t xml:space="preserve">Почтовый адрес: </w:t>
            </w:r>
            <w:r w:rsidR="00C16330" w:rsidRPr="00C16330">
              <w:rPr>
                <w:color w:val="000000"/>
                <w:sz w:val="16"/>
                <w:szCs w:val="16"/>
              </w:rPr>
              <w:t>Офис обслуживания в г. Сосновоборске:</w:t>
            </w:r>
          </w:p>
          <w:p w14:paraId="591CB38E" w14:textId="7E6487CB" w:rsidR="00B1001F" w:rsidRDefault="00C16330" w:rsidP="00C16330">
            <w:pPr>
              <w:pStyle w:val="Standard"/>
              <w:rPr>
                <w:color w:val="000000"/>
                <w:sz w:val="16"/>
                <w:szCs w:val="16"/>
              </w:rPr>
            </w:pPr>
            <w:r w:rsidRPr="00C16330">
              <w:rPr>
                <w:color w:val="000000"/>
                <w:sz w:val="16"/>
                <w:szCs w:val="16"/>
              </w:rPr>
              <w:t>662501, Красноярский край г. Сосновоборск, проспект Мира, д. 1.</w:t>
            </w:r>
          </w:p>
          <w:p w14:paraId="3D2143A0" w14:textId="77777777" w:rsidR="00B1001F" w:rsidRDefault="008B7EA7">
            <w:pPr>
              <w:pStyle w:val="Standard"/>
              <w:rPr>
                <w:color w:val="000000"/>
                <w:sz w:val="16"/>
                <w:szCs w:val="16"/>
              </w:rPr>
            </w:pPr>
            <w:r>
              <w:rPr>
                <w:color w:val="000000"/>
                <w:sz w:val="16"/>
                <w:szCs w:val="16"/>
              </w:rPr>
              <w:t>ИНН 2452046029  КПП 245201001</w:t>
            </w:r>
          </w:p>
          <w:p w14:paraId="402C2053" w14:textId="77777777" w:rsidR="00B1001F" w:rsidRDefault="008B7EA7">
            <w:pPr>
              <w:pStyle w:val="Standard"/>
              <w:rPr>
                <w:color w:val="000000"/>
                <w:sz w:val="16"/>
                <w:szCs w:val="16"/>
              </w:rPr>
            </w:pPr>
            <w:r>
              <w:rPr>
                <w:color w:val="000000"/>
                <w:sz w:val="16"/>
                <w:szCs w:val="16"/>
              </w:rPr>
              <w:t>ОГРН 1182468032196</w:t>
            </w:r>
          </w:p>
          <w:p w14:paraId="77E0E9C3" w14:textId="77777777" w:rsidR="00B1001F" w:rsidRDefault="008B7EA7">
            <w:pPr>
              <w:pStyle w:val="Standard"/>
              <w:rPr>
                <w:color w:val="000000"/>
                <w:sz w:val="16"/>
                <w:szCs w:val="16"/>
              </w:rPr>
            </w:pPr>
            <w:r>
              <w:rPr>
                <w:color w:val="000000"/>
                <w:sz w:val="16"/>
                <w:szCs w:val="16"/>
              </w:rPr>
              <w:t>Р/с: 40702810323300003785</w:t>
            </w:r>
          </w:p>
          <w:p w14:paraId="0A74E756" w14:textId="77777777" w:rsidR="00B1001F" w:rsidRDefault="008B7EA7">
            <w:pPr>
              <w:pStyle w:val="Standard"/>
              <w:rPr>
                <w:color w:val="000000"/>
                <w:sz w:val="16"/>
                <w:szCs w:val="16"/>
              </w:rPr>
            </w:pPr>
            <w:r>
              <w:rPr>
                <w:color w:val="000000"/>
                <w:sz w:val="16"/>
                <w:szCs w:val="16"/>
              </w:rPr>
              <w:t>Банк: ФИЛИАЛ "НОВОСИБИРСКИЙ" АО "АЛЬФА-БАНК"</w:t>
            </w:r>
          </w:p>
          <w:p w14:paraId="41DB8DB5" w14:textId="77777777" w:rsidR="00B1001F" w:rsidRDefault="008B7EA7">
            <w:pPr>
              <w:pStyle w:val="Standard"/>
              <w:rPr>
                <w:color w:val="000000"/>
                <w:sz w:val="16"/>
                <w:szCs w:val="16"/>
              </w:rPr>
            </w:pPr>
            <w:r>
              <w:rPr>
                <w:color w:val="000000"/>
                <w:sz w:val="16"/>
                <w:szCs w:val="16"/>
              </w:rPr>
              <w:t>БИК: 045004774</w:t>
            </w:r>
          </w:p>
          <w:p w14:paraId="1ED82CD3" w14:textId="77777777" w:rsidR="00B1001F" w:rsidRDefault="008B7EA7">
            <w:pPr>
              <w:pStyle w:val="Standard"/>
              <w:rPr>
                <w:color w:val="000000"/>
                <w:sz w:val="16"/>
                <w:szCs w:val="16"/>
              </w:rPr>
            </w:pPr>
            <w:r>
              <w:rPr>
                <w:color w:val="000000"/>
                <w:sz w:val="16"/>
                <w:szCs w:val="16"/>
              </w:rPr>
              <w:t>К/с: 30101810600000000774</w:t>
            </w:r>
          </w:p>
          <w:p w14:paraId="663C6CD9" w14:textId="77777777" w:rsidR="00B1001F" w:rsidRDefault="008B7EA7">
            <w:pPr>
              <w:pStyle w:val="Standard"/>
              <w:rPr>
                <w:color w:val="000000"/>
                <w:sz w:val="16"/>
                <w:szCs w:val="16"/>
              </w:rPr>
            </w:pPr>
            <w:r>
              <w:rPr>
                <w:color w:val="000000"/>
                <w:sz w:val="16"/>
                <w:szCs w:val="16"/>
              </w:rPr>
              <w:t>тел: 8 (3919) 769-656</w:t>
            </w:r>
          </w:p>
          <w:p w14:paraId="3728A4A3" w14:textId="77777777" w:rsidR="00B1001F" w:rsidRDefault="00B1001F">
            <w:pPr>
              <w:pStyle w:val="Standard"/>
              <w:jc w:val="center"/>
              <w:rPr>
                <w:color w:val="000000"/>
                <w:sz w:val="16"/>
                <w:szCs w:val="16"/>
              </w:rPr>
            </w:pPr>
          </w:p>
          <w:p w14:paraId="2D40D8F5" w14:textId="77777777" w:rsidR="00B1001F" w:rsidRDefault="00B1001F">
            <w:pPr>
              <w:pStyle w:val="Standard"/>
              <w:jc w:val="center"/>
              <w:rPr>
                <w:color w:val="000000"/>
                <w:sz w:val="16"/>
                <w:szCs w:val="16"/>
              </w:rPr>
            </w:pPr>
          </w:p>
          <w:p w14:paraId="2BCFFD61" w14:textId="77777777" w:rsidR="00B1001F" w:rsidRDefault="00B1001F">
            <w:pPr>
              <w:pStyle w:val="Standard"/>
              <w:jc w:val="center"/>
              <w:rPr>
                <w:color w:val="000000"/>
                <w:sz w:val="16"/>
                <w:szCs w:val="16"/>
              </w:rPr>
            </w:pPr>
          </w:p>
          <w:p w14:paraId="65384BED" w14:textId="77777777" w:rsidR="00B1001F" w:rsidRDefault="00B1001F">
            <w:pPr>
              <w:pStyle w:val="Standard"/>
              <w:jc w:val="center"/>
              <w:rPr>
                <w:color w:val="000000"/>
                <w:sz w:val="16"/>
                <w:szCs w:val="16"/>
              </w:rPr>
            </w:pPr>
          </w:p>
          <w:p w14:paraId="3BC5AD32" w14:textId="7EB2398F" w:rsidR="00B1001F" w:rsidRDefault="008B7EA7">
            <w:pPr>
              <w:pStyle w:val="Standard"/>
              <w:ind w:hanging="15"/>
              <w:jc w:val="both"/>
            </w:pPr>
            <w:r>
              <w:rPr>
                <w:color w:val="000000"/>
                <w:sz w:val="16"/>
                <w:szCs w:val="16"/>
              </w:rPr>
              <w:t xml:space="preserve">Директор ________________ </w:t>
            </w:r>
            <w:r w:rsidR="00664CC4">
              <w:rPr>
                <w:color w:val="000000"/>
                <w:sz w:val="16"/>
                <w:szCs w:val="16"/>
              </w:rPr>
              <w:t>М</w:t>
            </w:r>
            <w:r>
              <w:rPr>
                <w:color w:val="000000"/>
                <w:sz w:val="16"/>
                <w:szCs w:val="16"/>
              </w:rPr>
              <w:t xml:space="preserve">. </w:t>
            </w:r>
            <w:r w:rsidR="00664CC4">
              <w:rPr>
                <w:color w:val="000000"/>
                <w:sz w:val="16"/>
                <w:szCs w:val="16"/>
              </w:rPr>
              <w:t>С</w:t>
            </w:r>
            <w:r>
              <w:rPr>
                <w:color w:val="000000"/>
                <w:sz w:val="16"/>
                <w:szCs w:val="16"/>
              </w:rPr>
              <w:t xml:space="preserve">. </w:t>
            </w:r>
            <w:r w:rsidR="00664CC4">
              <w:rPr>
                <w:color w:val="000000"/>
                <w:sz w:val="16"/>
                <w:szCs w:val="16"/>
              </w:rPr>
              <w:t>Дьячук</w:t>
            </w:r>
            <w:r>
              <w:rPr>
                <w:sz w:val="16"/>
                <w:szCs w:val="16"/>
              </w:rPr>
              <w:t xml:space="preserve">            </w:t>
            </w:r>
          </w:p>
          <w:p w14:paraId="299238CC" w14:textId="77777777" w:rsidR="00B1001F" w:rsidRDefault="008B7EA7">
            <w:pPr>
              <w:pStyle w:val="Standard"/>
              <w:ind w:hanging="15"/>
              <w:jc w:val="both"/>
              <w:rPr>
                <w:sz w:val="16"/>
                <w:szCs w:val="16"/>
              </w:rPr>
            </w:pPr>
            <w:r>
              <w:rPr>
                <w:sz w:val="16"/>
                <w:szCs w:val="16"/>
              </w:rPr>
              <w:t xml:space="preserve">             М.П</w:t>
            </w:r>
          </w:p>
        </w:tc>
        <w:tc>
          <w:tcPr>
            <w:tcW w:w="6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93967F5" w14:textId="77777777" w:rsidR="00C12E93" w:rsidRDefault="00C12E93" w:rsidP="00C12E93">
            <w:pPr>
              <w:pStyle w:val="Textbodyindent"/>
              <w:jc w:val="left"/>
              <w:rPr>
                <w:sz w:val="16"/>
                <w:szCs w:val="16"/>
              </w:rPr>
            </w:pPr>
            <w:r>
              <w:rPr>
                <w:sz w:val="16"/>
                <w:szCs w:val="16"/>
              </w:rPr>
              <w:t xml:space="preserve">                          </w:t>
            </w:r>
          </w:p>
          <w:p w14:paraId="1A55E165" w14:textId="77777777" w:rsidR="00C12E93" w:rsidRPr="00337474" w:rsidRDefault="00C12E93" w:rsidP="00C12E93">
            <w:pPr>
              <w:pStyle w:val="af"/>
              <w:tabs>
                <w:tab w:val="left" w:pos="4395"/>
              </w:tabs>
              <w:ind w:right="-142"/>
              <w:rPr>
                <w:rFonts w:ascii="Times New Roman" w:hAnsi="Times New Roman"/>
                <w:sz w:val="14"/>
                <w:szCs w:val="14"/>
              </w:rPr>
            </w:pPr>
            <w:r>
              <w:rPr>
                <w:sz w:val="16"/>
                <w:szCs w:val="16"/>
              </w:rPr>
              <w:t xml:space="preserve"> </w:t>
            </w:r>
            <w:r w:rsidRPr="00337474">
              <w:rPr>
                <w:rFonts w:ascii="Times New Roman" w:hAnsi="Times New Roman"/>
                <w:sz w:val="14"/>
                <w:szCs w:val="14"/>
              </w:rPr>
              <w:t>ФИО____________________________________________________________________</w:t>
            </w:r>
          </w:p>
          <w:p w14:paraId="6BB4ACCA" w14:textId="77777777" w:rsidR="00C12E93" w:rsidRPr="00337474" w:rsidRDefault="00C12E93" w:rsidP="00C12E93">
            <w:pPr>
              <w:pStyle w:val="af"/>
              <w:tabs>
                <w:tab w:val="left" w:pos="4395"/>
              </w:tabs>
              <w:ind w:right="-142"/>
              <w:rPr>
                <w:rFonts w:ascii="Times New Roman" w:hAnsi="Times New Roman"/>
                <w:sz w:val="14"/>
                <w:szCs w:val="14"/>
              </w:rPr>
            </w:pPr>
          </w:p>
          <w:p w14:paraId="0D55BE11"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 xml:space="preserve">Дата рождения ____________________ </w:t>
            </w:r>
          </w:p>
          <w:p w14:paraId="2D694F3E" w14:textId="77777777" w:rsidR="00C12E93" w:rsidRPr="00337474" w:rsidRDefault="00C12E93" w:rsidP="00C12E93">
            <w:pPr>
              <w:pStyle w:val="af"/>
              <w:tabs>
                <w:tab w:val="left" w:pos="4395"/>
              </w:tabs>
              <w:ind w:right="-142"/>
              <w:rPr>
                <w:rFonts w:ascii="Times New Roman" w:hAnsi="Times New Roman"/>
                <w:sz w:val="14"/>
                <w:szCs w:val="14"/>
              </w:rPr>
            </w:pPr>
          </w:p>
          <w:p w14:paraId="3C11D8C9"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Конт. Тел _____________________________ e-mail:_____________________________</w:t>
            </w:r>
          </w:p>
          <w:p w14:paraId="13B67A01" w14:textId="77777777" w:rsidR="00C12E93" w:rsidRPr="00337474" w:rsidRDefault="00C12E93" w:rsidP="00C12E93">
            <w:pPr>
              <w:pStyle w:val="af"/>
              <w:tabs>
                <w:tab w:val="left" w:pos="4395"/>
              </w:tabs>
              <w:ind w:right="-142"/>
              <w:rPr>
                <w:rFonts w:ascii="Times New Roman" w:hAnsi="Times New Roman"/>
                <w:sz w:val="14"/>
                <w:szCs w:val="14"/>
              </w:rPr>
            </w:pPr>
          </w:p>
          <w:p w14:paraId="5A7329D1"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Адрес регистрации: г. __________________________</w:t>
            </w:r>
          </w:p>
          <w:p w14:paraId="0F180C46" w14:textId="77777777" w:rsidR="00C12E93" w:rsidRPr="00337474" w:rsidRDefault="00C12E93" w:rsidP="00C12E93">
            <w:pPr>
              <w:pStyle w:val="af"/>
              <w:tabs>
                <w:tab w:val="left" w:pos="4395"/>
              </w:tabs>
              <w:ind w:right="-142"/>
              <w:rPr>
                <w:rFonts w:ascii="Times New Roman" w:hAnsi="Times New Roman"/>
                <w:sz w:val="14"/>
                <w:szCs w:val="14"/>
              </w:rPr>
            </w:pPr>
          </w:p>
          <w:p w14:paraId="289B88A3"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 xml:space="preserve">ул. _________________________________, д. ________, кв ________, </w:t>
            </w:r>
          </w:p>
          <w:p w14:paraId="71D59952"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 xml:space="preserve">Адрес установки пользовательского (оконечного) оборудования </w:t>
            </w:r>
          </w:p>
          <w:p w14:paraId="2A67E344"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(совпадает с адресом регистрации</w:t>
            </w:r>
            <w:r w:rsidRPr="00337474">
              <w:rPr>
                <w:rFonts w:ascii="Times New Roman" w:hAnsi="Times New Roman"/>
                <w:b/>
                <w:sz w:val="14"/>
                <w:szCs w:val="14"/>
                <w:lang w:val="en-US"/>
              </w:rPr>
              <w:sym w:font="Wingdings" w:char="F071"/>
            </w:r>
            <w:r w:rsidRPr="00337474">
              <w:rPr>
                <w:rFonts w:ascii="Times New Roman" w:hAnsi="Times New Roman"/>
                <w:sz w:val="14"/>
                <w:szCs w:val="14"/>
              </w:rPr>
              <w:t>) г. _____________________________,</w:t>
            </w:r>
          </w:p>
          <w:p w14:paraId="6E866092" w14:textId="77777777" w:rsidR="00C12E93" w:rsidRPr="00337474" w:rsidRDefault="00C12E93" w:rsidP="00C12E93">
            <w:pPr>
              <w:pStyle w:val="af"/>
              <w:tabs>
                <w:tab w:val="left" w:pos="4395"/>
              </w:tabs>
              <w:ind w:right="-142"/>
              <w:rPr>
                <w:rFonts w:ascii="Times New Roman" w:hAnsi="Times New Roman"/>
                <w:sz w:val="14"/>
                <w:szCs w:val="14"/>
              </w:rPr>
            </w:pPr>
          </w:p>
          <w:p w14:paraId="3433BC13"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 xml:space="preserve"> ул. _______________________________, д. ________, кв ________, </w:t>
            </w:r>
          </w:p>
          <w:p w14:paraId="3FC2E245" w14:textId="77777777" w:rsidR="00C12E93" w:rsidRPr="00337474" w:rsidRDefault="00C12E93" w:rsidP="00C12E93">
            <w:pPr>
              <w:pStyle w:val="af"/>
              <w:tabs>
                <w:tab w:val="left" w:pos="4395"/>
              </w:tabs>
              <w:ind w:right="-142"/>
              <w:rPr>
                <w:rFonts w:ascii="Times New Roman" w:hAnsi="Times New Roman"/>
                <w:sz w:val="14"/>
                <w:szCs w:val="14"/>
              </w:rPr>
            </w:pPr>
          </w:p>
          <w:p w14:paraId="326F41D7"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Паспорт __________ №_________________, выдан_____________________________</w:t>
            </w:r>
          </w:p>
          <w:p w14:paraId="713DA799" w14:textId="77777777" w:rsidR="00C12E93" w:rsidRPr="00337474" w:rsidRDefault="00C12E93" w:rsidP="00C12E93">
            <w:pPr>
              <w:pStyle w:val="af"/>
              <w:tabs>
                <w:tab w:val="left" w:pos="4395"/>
              </w:tabs>
              <w:ind w:right="-142"/>
              <w:rPr>
                <w:rFonts w:ascii="Times New Roman" w:hAnsi="Times New Roman"/>
                <w:sz w:val="14"/>
                <w:szCs w:val="14"/>
              </w:rPr>
            </w:pPr>
          </w:p>
          <w:p w14:paraId="65539842" w14:textId="77777777" w:rsidR="00C12E93" w:rsidRPr="00337474" w:rsidRDefault="00C12E93" w:rsidP="00C12E93">
            <w:pPr>
              <w:rPr>
                <w:sz w:val="22"/>
                <w:szCs w:val="22"/>
              </w:rPr>
            </w:pPr>
            <w:r w:rsidRPr="00337474">
              <w:rPr>
                <w:sz w:val="14"/>
                <w:szCs w:val="14"/>
              </w:rPr>
              <w:t>___________________________</w:t>
            </w:r>
            <w:r>
              <w:rPr>
                <w:sz w:val="14"/>
                <w:szCs w:val="14"/>
              </w:rPr>
              <w:t>к/п</w:t>
            </w:r>
            <w:r w:rsidRPr="00337474">
              <w:rPr>
                <w:sz w:val="14"/>
                <w:szCs w:val="14"/>
              </w:rPr>
              <w:t>___________дата__________________</w:t>
            </w:r>
          </w:p>
          <w:p w14:paraId="53050999" w14:textId="77777777" w:rsidR="00C12E93" w:rsidRPr="00337474" w:rsidRDefault="00C12E93" w:rsidP="00C12E93">
            <w:pPr>
              <w:pStyle w:val="af"/>
              <w:tabs>
                <w:tab w:val="left" w:pos="4395"/>
              </w:tabs>
              <w:ind w:right="-142"/>
              <w:rPr>
                <w:rFonts w:ascii="Times New Roman" w:hAnsi="Times New Roman"/>
                <w:sz w:val="14"/>
                <w:szCs w:val="14"/>
              </w:rPr>
            </w:pPr>
          </w:p>
          <w:p w14:paraId="034E0276"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С информацией, необходимой для заключения Договора, Тарифными планами и условиями выбранной маркетинговой акции</w:t>
            </w:r>
            <w:r>
              <w:rPr>
                <w:rFonts w:ascii="Times New Roman" w:hAnsi="Times New Roman"/>
                <w:sz w:val="14"/>
                <w:szCs w:val="14"/>
              </w:rPr>
              <w:t xml:space="preserve"> (в случае заключения договора на условиях маркетинговой акции)</w:t>
            </w:r>
            <w:r w:rsidRPr="00337474">
              <w:rPr>
                <w:rFonts w:ascii="Times New Roman" w:hAnsi="Times New Roman"/>
                <w:sz w:val="14"/>
                <w:szCs w:val="14"/>
              </w:rPr>
              <w:t xml:space="preserve"> ознакомлен, согласен и</w:t>
            </w:r>
            <w:r>
              <w:rPr>
                <w:rFonts w:ascii="Times New Roman" w:hAnsi="Times New Roman"/>
                <w:sz w:val="14"/>
                <w:szCs w:val="14"/>
              </w:rPr>
              <w:t xml:space="preserve"> </w:t>
            </w:r>
            <w:r w:rsidRPr="00337474">
              <w:rPr>
                <w:rFonts w:ascii="Times New Roman" w:hAnsi="Times New Roman"/>
                <w:sz w:val="14"/>
                <w:szCs w:val="14"/>
              </w:rPr>
              <w:t>обязуюсь их выполнять.</w:t>
            </w:r>
          </w:p>
          <w:p w14:paraId="62C10E1B" w14:textId="77777777" w:rsidR="00C12E93" w:rsidRPr="00337474" w:rsidRDefault="00C12E93" w:rsidP="00C12E93">
            <w:pPr>
              <w:pStyle w:val="af"/>
              <w:tabs>
                <w:tab w:val="left" w:pos="4395"/>
              </w:tabs>
              <w:spacing w:line="276" w:lineRule="auto"/>
              <w:ind w:right="-142"/>
              <w:rPr>
                <w:rFonts w:ascii="Times New Roman" w:hAnsi="Times New Roman"/>
                <w:sz w:val="14"/>
                <w:szCs w:val="14"/>
              </w:rPr>
            </w:pPr>
          </w:p>
          <w:p w14:paraId="23470638" w14:textId="77777777" w:rsidR="00C12E93" w:rsidRPr="00337474" w:rsidRDefault="00C12E93" w:rsidP="00C12E93">
            <w:pPr>
              <w:spacing w:line="259" w:lineRule="auto"/>
              <w:ind w:left="7"/>
              <w:rPr>
                <w:sz w:val="14"/>
                <w:szCs w:val="14"/>
              </w:rPr>
            </w:pPr>
          </w:p>
          <w:p w14:paraId="76C645BE" w14:textId="77777777" w:rsidR="00C12E93" w:rsidRPr="00337474" w:rsidRDefault="00C12E93" w:rsidP="00C12E93">
            <w:pPr>
              <w:spacing w:line="259" w:lineRule="auto"/>
              <w:ind w:left="7"/>
              <w:rPr>
                <w:sz w:val="14"/>
                <w:szCs w:val="14"/>
              </w:rPr>
            </w:pPr>
            <w:r w:rsidRPr="00337474">
              <w:rPr>
                <w:sz w:val="14"/>
                <w:szCs w:val="14"/>
              </w:rPr>
              <w:t>_____________________________/_________</w:t>
            </w:r>
            <w:r w:rsidRPr="00337474">
              <w:rPr>
                <w:sz w:val="14"/>
                <w:szCs w:val="14"/>
                <w:lang w:val="en-US"/>
              </w:rPr>
              <w:t>______________________________</w:t>
            </w:r>
          </w:p>
          <w:p w14:paraId="6C317850" w14:textId="2F6E7B17" w:rsidR="00B1001F" w:rsidRDefault="00C12E93" w:rsidP="00C12E93">
            <w:pPr>
              <w:pStyle w:val="Standard"/>
              <w:ind w:left="318" w:right="-1" w:hanging="11"/>
            </w:pPr>
            <w:r>
              <w:t xml:space="preserve"> </w:t>
            </w:r>
            <w:r>
              <w:rPr>
                <w:sz w:val="16"/>
                <w:szCs w:val="16"/>
              </w:rPr>
              <w:t>Подпись                                     (ФИО)</w:t>
            </w:r>
          </w:p>
        </w:tc>
      </w:tr>
    </w:tbl>
    <w:p w14:paraId="1A137AFA" w14:textId="77777777" w:rsidR="00B1001F" w:rsidRDefault="00B1001F">
      <w:pPr>
        <w:pStyle w:val="Standard"/>
        <w:jc w:val="right"/>
        <w:rPr>
          <w:b/>
          <w:sz w:val="18"/>
          <w:szCs w:val="18"/>
        </w:rPr>
      </w:pPr>
    </w:p>
    <w:p w14:paraId="7861904C" w14:textId="77777777" w:rsidR="00B1001F" w:rsidRDefault="008B7EA7">
      <w:pPr>
        <w:pStyle w:val="Standard"/>
        <w:pageBreakBefore/>
        <w:jc w:val="right"/>
        <w:rPr>
          <w:b/>
          <w:sz w:val="18"/>
          <w:szCs w:val="18"/>
        </w:rPr>
      </w:pPr>
      <w:r>
        <w:rPr>
          <w:b/>
          <w:sz w:val="18"/>
          <w:szCs w:val="18"/>
        </w:rPr>
        <w:lastRenderedPageBreak/>
        <w:t>Приложение № 1</w:t>
      </w:r>
    </w:p>
    <w:p w14:paraId="51E9BEC0" w14:textId="77777777" w:rsidR="00B1001F" w:rsidRDefault="008B7EA7">
      <w:pPr>
        <w:pStyle w:val="Standard"/>
        <w:ind w:left="7655"/>
        <w:jc w:val="right"/>
        <w:rPr>
          <w:sz w:val="18"/>
          <w:szCs w:val="18"/>
        </w:rPr>
      </w:pPr>
      <w:r>
        <w:rPr>
          <w:sz w:val="18"/>
          <w:szCs w:val="18"/>
        </w:rPr>
        <w:t>к  Договору №_________________</w:t>
      </w:r>
    </w:p>
    <w:p w14:paraId="0F47B16E" w14:textId="77777777" w:rsidR="00B1001F" w:rsidRDefault="008B7EA7">
      <w:pPr>
        <w:pStyle w:val="Standard"/>
        <w:jc w:val="right"/>
        <w:rPr>
          <w:sz w:val="18"/>
          <w:szCs w:val="18"/>
        </w:rPr>
      </w:pPr>
      <w:r>
        <w:rPr>
          <w:sz w:val="18"/>
          <w:szCs w:val="18"/>
        </w:rPr>
        <w:t xml:space="preserve">                                                                                                                                                                  на оказание телематических услуг связи  </w:t>
      </w:r>
    </w:p>
    <w:p w14:paraId="4C6E8F18" w14:textId="77777777" w:rsidR="00B1001F" w:rsidRDefault="008B7EA7">
      <w:pPr>
        <w:pStyle w:val="Standard"/>
        <w:jc w:val="right"/>
        <w:rPr>
          <w:sz w:val="18"/>
          <w:szCs w:val="18"/>
        </w:rPr>
      </w:pPr>
      <w:r>
        <w:rPr>
          <w:sz w:val="18"/>
          <w:szCs w:val="18"/>
        </w:rPr>
        <w:t xml:space="preserve">                                                                                                                                                                              и услуг связи по передаче данных</w:t>
      </w:r>
    </w:p>
    <w:p w14:paraId="48746628" w14:textId="77777777" w:rsidR="00B1001F" w:rsidRDefault="008B7EA7">
      <w:pPr>
        <w:pStyle w:val="Standard"/>
        <w:jc w:val="right"/>
        <w:rPr>
          <w:sz w:val="18"/>
          <w:szCs w:val="18"/>
        </w:rPr>
      </w:pPr>
      <w:r>
        <w:rPr>
          <w:sz w:val="18"/>
          <w:szCs w:val="18"/>
        </w:rPr>
        <w:t>с физическим лицом</w:t>
      </w:r>
    </w:p>
    <w:p w14:paraId="347FEF96" w14:textId="77777777" w:rsidR="00B1001F" w:rsidRDefault="008B7EA7">
      <w:pPr>
        <w:pStyle w:val="Standard"/>
        <w:jc w:val="right"/>
        <w:rPr>
          <w:sz w:val="18"/>
          <w:szCs w:val="18"/>
        </w:rPr>
      </w:pPr>
      <w:r>
        <w:rPr>
          <w:sz w:val="18"/>
          <w:szCs w:val="18"/>
        </w:rPr>
        <w:t>от «____» _______________ 202_г.</w:t>
      </w:r>
    </w:p>
    <w:p w14:paraId="2B172C47" w14:textId="77777777" w:rsidR="00B1001F" w:rsidRDefault="00B1001F">
      <w:pPr>
        <w:pStyle w:val="Standard"/>
        <w:jc w:val="both"/>
        <w:rPr>
          <w:b/>
          <w:sz w:val="18"/>
          <w:szCs w:val="18"/>
        </w:rPr>
      </w:pPr>
    </w:p>
    <w:p w14:paraId="330A7104" w14:textId="7E3E2E38" w:rsidR="00B1001F" w:rsidRDefault="008B7EA7">
      <w:pPr>
        <w:pStyle w:val="Standard"/>
        <w:jc w:val="both"/>
        <w:rPr>
          <w:sz w:val="18"/>
          <w:szCs w:val="18"/>
        </w:rPr>
      </w:pPr>
      <w:r>
        <w:rPr>
          <w:sz w:val="18"/>
          <w:szCs w:val="18"/>
        </w:rPr>
        <w:t xml:space="preserve">Адрес предоставления доступа к сети ОПЕРАТОРА и  оказания Услуги: Красноярский край, г. </w:t>
      </w:r>
      <w:r w:rsidR="00F5016F">
        <w:rPr>
          <w:sz w:val="18"/>
          <w:szCs w:val="18"/>
        </w:rPr>
        <w:t>Сосновоборск</w:t>
      </w:r>
      <w:r>
        <w:rPr>
          <w:sz w:val="18"/>
          <w:szCs w:val="18"/>
        </w:rPr>
        <w:t>, _______________________________________________.</w:t>
      </w:r>
    </w:p>
    <w:p w14:paraId="329E7C66" w14:textId="77777777" w:rsidR="00B1001F" w:rsidRDefault="00B1001F">
      <w:pPr>
        <w:pStyle w:val="Standard"/>
        <w:ind w:left="5664" w:firstLine="708"/>
        <w:jc w:val="both"/>
        <w:rPr>
          <w:b/>
          <w:sz w:val="18"/>
          <w:szCs w:val="18"/>
        </w:rPr>
      </w:pPr>
    </w:p>
    <w:p w14:paraId="051715A6" w14:textId="77777777" w:rsidR="00B1001F" w:rsidRDefault="008B7EA7">
      <w:pPr>
        <w:pStyle w:val="Standard"/>
        <w:numPr>
          <w:ilvl w:val="0"/>
          <w:numId w:val="28"/>
        </w:numPr>
        <w:jc w:val="both"/>
        <w:rPr>
          <w:b/>
          <w:sz w:val="18"/>
          <w:szCs w:val="18"/>
        </w:rPr>
      </w:pPr>
      <w:r>
        <w:rPr>
          <w:b/>
          <w:sz w:val="18"/>
          <w:szCs w:val="18"/>
        </w:rPr>
        <w:t>Предоставление доступа к сети ОПЕРАТОРА (разовая услуга):</w:t>
      </w:r>
    </w:p>
    <w:tbl>
      <w:tblPr>
        <w:tblW w:w="10722" w:type="dxa"/>
        <w:tblLayout w:type="fixed"/>
        <w:tblCellMar>
          <w:left w:w="10" w:type="dxa"/>
          <w:right w:w="10" w:type="dxa"/>
        </w:tblCellMar>
        <w:tblLook w:val="0000" w:firstRow="0" w:lastRow="0" w:firstColumn="0" w:lastColumn="0" w:noHBand="0" w:noVBand="0"/>
      </w:tblPr>
      <w:tblGrid>
        <w:gridCol w:w="4962"/>
        <w:gridCol w:w="5760"/>
      </w:tblGrid>
      <w:tr w:rsidR="00B1001F" w14:paraId="178D79BE" w14:textId="77777777">
        <w:trPr>
          <w:trHeight w:val="244"/>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A62472" w14:textId="77777777" w:rsidR="00B1001F" w:rsidRDefault="008B7EA7">
            <w:pPr>
              <w:pStyle w:val="Standard"/>
              <w:snapToGrid w:val="0"/>
              <w:jc w:val="both"/>
              <w:rPr>
                <w:sz w:val="18"/>
                <w:szCs w:val="18"/>
              </w:rPr>
            </w:pPr>
            <w:r>
              <w:rPr>
                <w:sz w:val="18"/>
                <w:szCs w:val="18"/>
              </w:rPr>
              <w:t>Стоимость предоставления доступа к сети (подключения)</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10A86" w14:textId="77777777" w:rsidR="00B1001F" w:rsidRDefault="008B7EA7">
            <w:pPr>
              <w:pStyle w:val="Standard"/>
              <w:snapToGrid w:val="0"/>
              <w:jc w:val="both"/>
              <w:rPr>
                <w:sz w:val="18"/>
                <w:szCs w:val="18"/>
              </w:rPr>
            </w:pPr>
            <w:r>
              <w:rPr>
                <w:sz w:val="18"/>
                <w:szCs w:val="18"/>
              </w:rPr>
              <w:t xml:space="preserve">                                                                                руб.                </w:t>
            </w:r>
          </w:p>
        </w:tc>
      </w:tr>
      <w:tr w:rsidR="00B1001F" w14:paraId="53D8B88E" w14:textId="77777777">
        <w:trPr>
          <w:trHeight w:val="244"/>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84374E" w14:textId="77777777" w:rsidR="00B1001F" w:rsidRDefault="008B7EA7">
            <w:pPr>
              <w:pStyle w:val="Standard"/>
              <w:snapToGrid w:val="0"/>
              <w:jc w:val="both"/>
              <w:rPr>
                <w:sz w:val="18"/>
                <w:szCs w:val="18"/>
              </w:rPr>
            </w:pPr>
            <w:r>
              <w:rPr>
                <w:sz w:val="18"/>
                <w:szCs w:val="18"/>
              </w:rPr>
              <w:t>Порядок оплаты</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A778A" w14:textId="77777777" w:rsidR="00B1001F" w:rsidRDefault="008B7EA7">
            <w:pPr>
              <w:pStyle w:val="Standard"/>
              <w:snapToGrid w:val="0"/>
              <w:jc w:val="both"/>
              <w:rPr>
                <w:sz w:val="18"/>
                <w:szCs w:val="18"/>
              </w:rPr>
            </w:pPr>
            <w:r>
              <w:rPr>
                <w:sz w:val="18"/>
                <w:szCs w:val="18"/>
              </w:rPr>
              <w:t>в течение 5 рабочих дней с даты заключения договора</w:t>
            </w:r>
          </w:p>
        </w:tc>
      </w:tr>
      <w:tr w:rsidR="00B1001F" w14:paraId="66870647" w14:textId="77777777">
        <w:trPr>
          <w:trHeight w:val="244"/>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2D0E1B" w14:textId="77777777" w:rsidR="00B1001F" w:rsidRDefault="008B7EA7">
            <w:pPr>
              <w:pStyle w:val="Standard"/>
              <w:snapToGrid w:val="0"/>
              <w:jc w:val="both"/>
            </w:pPr>
            <w:r>
              <w:rPr>
                <w:sz w:val="18"/>
                <w:szCs w:val="18"/>
              </w:rPr>
              <w:t xml:space="preserve">Срок предоставления доступа к сети и </w:t>
            </w:r>
            <w:r>
              <w:rPr>
                <w:color w:val="000000"/>
                <w:sz w:val="18"/>
                <w:szCs w:val="18"/>
              </w:rPr>
              <w:t>регистрации в сети</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2F894" w14:textId="77777777" w:rsidR="00B1001F" w:rsidRDefault="00B1001F">
            <w:pPr>
              <w:pStyle w:val="Standard"/>
              <w:snapToGrid w:val="0"/>
              <w:jc w:val="both"/>
              <w:rPr>
                <w:sz w:val="18"/>
                <w:szCs w:val="18"/>
              </w:rPr>
            </w:pPr>
          </w:p>
        </w:tc>
      </w:tr>
    </w:tbl>
    <w:p w14:paraId="6508BAB1" w14:textId="77777777" w:rsidR="00B1001F" w:rsidRDefault="008B7EA7">
      <w:pPr>
        <w:pStyle w:val="Standard"/>
        <w:numPr>
          <w:ilvl w:val="0"/>
          <w:numId w:val="10"/>
        </w:numPr>
        <w:jc w:val="both"/>
      </w:pPr>
      <w:r>
        <w:rPr>
          <w:b/>
          <w:sz w:val="18"/>
          <w:szCs w:val="18"/>
        </w:rPr>
        <w:t>Стоимость Услуги</w:t>
      </w:r>
      <w:r>
        <w:rPr>
          <w:b/>
          <w:sz w:val="18"/>
          <w:szCs w:val="18"/>
          <w:lang w:val="en-US"/>
        </w:rPr>
        <w:t>:</w:t>
      </w:r>
    </w:p>
    <w:tbl>
      <w:tblPr>
        <w:tblW w:w="10722" w:type="dxa"/>
        <w:tblLayout w:type="fixed"/>
        <w:tblCellMar>
          <w:left w:w="10" w:type="dxa"/>
          <w:right w:w="10" w:type="dxa"/>
        </w:tblCellMar>
        <w:tblLook w:val="0000" w:firstRow="0" w:lastRow="0" w:firstColumn="0" w:lastColumn="0" w:noHBand="0" w:noVBand="0"/>
      </w:tblPr>
      <w:tblGrid>
        <w:gridCol w:w="2552"/>
        <w:gridCol w:w="3898"/>
        <w:gridCol w:w="4272"/>
      </w:tblGrid>
      <w:tr w:rsidR="00B1001F" w14:paraId="3AE01E85" w14:textId="77777777">
        <w:trPr>
          <w:trHeight w:val="187"/>
        </w:trPr>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EEFD88" w14:textId="77777777" w:rsidR="00B1001F" w:rsidRDefault="008B7EA7">
            <w:pPr>
              <w:pStyle w:val="Standard"/>
              <w:snapToGrid w:val="0"/>
              <w:jc w:val="both"/>
              <w:rPr>
                <w:sz w:val="18"/>
                <w:szCs w:val="18"/>
              </w:rPr>
            </w:pPr>
            <w:r>
              <w:rPr>
                <w:sz w:val="18"/>
                <w:szCs w:val="18"/>
              </w:rPr>
              <w:t>Тарифный план</w:t>
            </w:r>
          </w:p>
        </w:tc>
        <w:tc>
          <w:tcPr>
            <w:tcW w:w="81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10D17" w14:textId="77777777" w:rsidR="00B1001F" w:rsidRDefault="00B1001F">
            <w:pPr>
              <w:pStyle w:val="Standard"/>
              <w:snapToGrid w:val="0"/>
              <w:jc w:val="both"/>
              <w:rPr>
                <w:sz w:val="18"/>
                <w:szCs w:val="18"/>
              </w:rPr>
            </w:pPr>
          </w:p>
        </w:tc>
      </w:tr>
      <w:tr w:rsidR="00B1001F" w14:paraId="7B944A1C" w14:textId="77777777">
        <w:trPr>
          <w:trHeight w:val="187"/>
        </w:trPr>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FFB520" w14:textId="77777777" w:rsidR="00B1001F" w:rsidRDefault="008B7EA7">
            <w:pPr>
              <w:pStyle w:val="Standard"/>
              <w:snapToGrid w:val="0"/>
              <w:jc w:val="both"/>
              <w:rPr>
                <w:sz w:val="18"/>
                <w:szCs w:val="18"/>
              </w:rPr>
            </w:pPr>
            <w:r>
              <w:rPr>
                <w:sz w:val="18"/>
                <w:szCs w:val="18"/>
              </w:rPr>
              <w:t>Стоимость (руб./месяц)</w:t>
            </w:r>
          </w:p>
        </w:tc>
        <w:tc>
          <w:tcPr>
            <w:tcW w:w="81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45A2C" w14:textId="77777777" w:rsidR="00B1001F" w:rsidRDefault="00B1001F">
            <w:pPr>
              <w:pStyle w:val="Standard"/>
              <w:snapToGrid w:val="0"/>
              <w:jc w:val="both"/>
              <w:rPr>
                <w:sz w:val="18"/>
                <w:szCs w:val="18"/>
              </w:rPr>
            </w:pPr>
          </w:p>
        </w:tc>
      </w:tr>
      <w:tr w:rsidR="00B1001F" w14:paraId="73E3D968" w14:textId="77777777">
        <w:trPr>
          <w:trHeight w:val="70"/>
        </w:trPr>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EC053E" w14:textId="77777777" w:rsidR="00B1001F" w:rsidRDefault="008B7EA7">
            <w:pPr>
              <w:pStyle w:val="Standard"/>
              <w:snapToGrid w:val="0"/>
              <w:jc w:val="both"/>
              <w:rPr>
                <w:sz w:val="18"/>
                <w:szCs w:val="18"/>
              </w:rPr>
            </w:pPr>
            <w:r>
              <w:rPr>
                <w:sz w:val="18"/>
                <w:szCs w:val="18"/>
              </w:rPr>
              <w:t>Порядок оплаты</w:t>
            </w:r>
          </w:p>
        </w:tc>
        <w:tc>
          <w:tcPr>
            <w:tcW w:w="389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91D2BF" w14:textId="77777777" w:rsidR="00B1001F" w:rsidRDefault="008B7EA7">
            <w:pPr>
              <w:pStyle w:val="Standard"/>
              <w:snapToGrid w:val="0"/>
              <w:jc w:val="both"/>
              <w:rPr>
                <w:sz w:val="18"/>
                <w:szCs w:val="18"/>
              </w:rPr>
            </w:pPr>
            <w:r>
              <w:rPr>
                <w:sz w:val="18"/>
                <w:szCs w:val="18"/>
              </w:rPr>
              <w:t>Авансовый платеж*</w:t>
            </w:r>
          </w:p>
        </w:tc>
        <w:tc>
          <w:tcPr>
            <w:tcW w:w="4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EBE34" w14:textId="77777777" w:rsidR="00B1001F" w:rsidRDefault="00B1001F">
            <w:pPr>
              <w:pStyle w:val="Standard"/>
              <w:snapToGrid w:val="0"/>
              <w:jc w:val="both"/>
              <w:rPr>
                <w:color w:val="FF0000"/>
                <w:sz w:val="18"/>
                <w:szCs w:val="18"/>
              </w:rPr>
            </w:pPr>
          </w:p>
        </w:tc>
      </w:tr>
    </w:tbl>
    <w:p w14:paraId="07186930" w14:textId="77777777" w:rsidR="00B1001F" w:rsidRDefault="008B7EA7">
      <w:pPr>
        <w:pStyle w:val="Standard"/>
        <w:ind w:left="360"/>
        <w:jc w:val="both"/>
        <w:rPr>
          <w:sz w:val="16"/>
          <w:szCs w:val="16"/>
        </w:rPr>
      </w:pPr>
      <w:r>
        <w:rPr>
          <w:sz w:val="16"/>
          <w:szCs w:val="16"/>
        </w:rPr>
        <w:t>* - Первоначальный авансовый платеж вносится в день заключения настоящего договора и составляет - _______ руб., которые зачисляются на лицевой счет АБОНЕНТА.</w:t>
      </w:r>
    </w:p>
    <w:p w14:paraId="4E881A66" w14:textId="77777777" w:rsidR="00B1001F" w:rsidRDefault="008B7EA7">
      <w:pPr>
        <w:pStyle w:val="Standard"/>
        <w:numPr>
          <w:ilvl w:val="0"/>
          <w:numId w:val="10"/>
        </w:numPr>
        <w:jc w:val="both"/>
        <w:rPr>
          <w:b/>
          <w:sz w:val="18"/>
          <w:szCs w:val="18"/>
        </w:rPr>
      </w:pPr>
      <w:r>
        <w:rPr>
          <w:b/>
          <w:sz w:val="18"/>
          <w:szCs w:val="18"/>
        </w:rPr>
        <w:t>Услуги по предоставлению реальных IP-адресов:</w:t>
      </w:r>
    </w:p>
    <w:tbl>
      <w:tblPr>
        <w:tblW w:w="10722" w:type="dxa"/>
        <w:tblLayout w:type="fixed"/>
        <w:tblCellMar>
          <w:left w:w="10" w:type="dxa"/>
          <w:right w:w="10" w:type="dxa"/>
        </w:tblCellMar>
        <w:tblLook w:val="0000" w:firstRow="0" w:lastRow="0" w:firstColumn="0" w:lastColumn="0" w:noHBand="0" w:noVBand="0"/>
      </w:tblPr>
      <w:tblGrid>
        <w:gridCol w:w="5418"/>
        <w:gridCol w:w="5304"/>
      </w:tblGrid>
      <w:tr w:rsidR="00B1001F" w14:paraId="200729C8" w14:textId="77777777">
        <w:tc>
          <w:tcPr>
            <w:tcW w:w="5418" w:type="dxa"/>
            <w:tcBorders>
              <w:top w:val="single" w:sz="4" w:space="0" w:color="000000"/>
              <w:left w:val="single" w:sz="4" w:space="0" w:color="000000"/>
              <w:bottom w:val="single" w:sz="4" w:space="0" w:color="000000"/>
            </w:tcBorders>
            <w:tcMar>
              <w:top w:w="0" w:type="dxa"/>
              <w:left w:w="108" w:type="dxa"/>
              <w:bottom w:w="0" w:type="dxa"/>
              <w:right w:w="108" w:type="dxa"/>
            </w:tcMar>
          </w:tcPr>
          <w:p w14:paraId="56698B3A" w14:textId="77777777" w:rsidR="00B1001F" w:rsidRDefault="008B7EA7">
            <w:pPr>
              <w:pStyle w:val="Standard"/>
              <w:snapToGrid w:val="0"/>
              <w:jc w:val="both"/>
              <w:rPr>
                <w:sz w:val="18"/>
                <w:szCs w:val="18"/>
              </w:rPr>
            </w:pPr>
            <w:r>
              <w:rPr>
                <w:sz w:val="18"/>
                <w:szCs w:val="18"/>
              </w:rPr>
              <w:t>Реальный IP-адрес</w:t>
            </w:r>
          </w:p>
        </w:tc>
        <w:tc>
          <w:tcPr>
            <w:tcW w:w="5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F178C" w14:textId="77777777" w:rsidR="00B1001F" w:rsidRDefault="008B7EA7">
            <w:pPr>
              <w:pStyle w:val="Standard"/>
              <w:snapToGrid w:val="0"/>
              <w:jc w:val="both"/>
              <w:rPr>
                <w:sz w:val="18"/>
                <w:szCs w:val="18"/>
              </w:rPr>
            </w:pPr>
            <w:r>
              <w:rPr>
                <w:sz w:val="18"/>
                <w:szCs w:val="18"/>
              </w:rPr>
              <w:t>Стоимость (руб./месяц)</w:t>
            </w:r>
          </w:p>
        </w:tc>
      </w:tr>
      <w:tr w:rsidR="00B1001F" w14:paraId="43914214" w14:textId="77777777">
        <w:tc>
          <w:tcPr>
            <w:tcW w:w="5418" w:type="dxa"/>
            <w:tcBorders>
              <w:top w:val="single" w:sz="4" w:space="0" w:color="000000"/>
              <w:left w:val="single" w:sz="4" w:space="0" w:color="000000"/>
              <w:bottom w:val="single" w:sz="4" w:space="0" w:color="000000"/>
            </w:tcBorders>
            <w:tcMar>
              <w:top w:w="0" w:type="dxa"/>
              <w:left w:w="108" w:type="dxa"/>
              <w:bottom w:w="0" w:type="dxa"/>
              <w:right w:w="108" w:type="dxa"/>
            </w:tcMar>
          </w:tcPr>
          <w:p w14:paraId="4DDAA1EA" w14:textId="77777777" w:rsidR="00B1001F" w:rsidRDefault="00B1001F">
            <w:pPr>
              <w:pStyle w:val="Standard"/>
              <w:snapToGrid w:val="0"/>
              <w:jc w:val="both"/>
              <w:rPr>
                <w:sz w:val="18"/>
                <w:szCs w:val="18"/>
              </w:rPr>
            </w:pPr>
          </w:p>
        </w:tc>
        <w:tc>
          <w:tcPr>
            <w:tcW w:w="5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27A0E" w14:textId="77777777" w:rsidR="00B1001F" w:rsidRDefault="00B1001F">
            <w:pPr>
              <w:pStyle w:val="Standard"/>
              <w:snapToGrid w:val="0"/>
              <w:jc w:val="both"/>
              <w:rPr>
                <w:sz w:val="18"/>
                <w:szCs w:val="18"/>
              </w:rPr>
            </w:pPr>
          </w:p>
        </w:tc>
      </w:tr>
    </w:tbl>
    <w:p w14:paraId="36A0CEAF" w14:textId="77777777" w:rsidR="00B1001F" w:rsidRDefault="008B7EA7">
      <w:pPr>
        <w:pStyle w:val="Standard"/>
        <w:numPr>
          <w:ilvl w:val="0"/>
          <w:numId w:val="10"/>
        </w:numPr>
        <w:jc w:val="both"/>
        <w:rPr>
          <w:b/>
          <w:sz w:val="18"/>
          <w:szCs w:val="18"/>
        </w:rPr>
      </w:pPr>
      <w:r>
        <w:rPr>
          <w:b/>
          <w:sz w:val="18"/>
          <w:szCs w:val="18"/>
        </w:rPr>
        <w:t>Порядок доступа к Услугам</w:t>
      </w:r>
    </w:p>
    <w:tbl>
      <w:tblPr>
        <w:tblW w:w="10722" w:type="dxa"/>
        <w:tblLayout w:type="fixed"/>
        <w:tblCellMar>
          <w:left w:w="10" w:type="dxa"/>
          <w:right w:w="10" w:type="dxa"/>
        </w:tblCellMar>
        <w:tblLook w:val="0000" w:firstRow="0" w:lastRow="0" w:firstColumn="0" w:lastColumn="0" w:noHBand="0" w:noVBand="0"/>
      </w:tblPr>
      <w:tblGrid>
        <w:gridCol w:w="2703"/>
        <w:gridCol w:w="2521"/>
        <w:gridCol w:w="2156"/>
        <w:gridCol w:w="3342"/>
      </w:tblGrid>
      <w:tr w:rsidR="00B1001F" w14:paraId="0A29F929" w14:textId="77777777">
        <w:trPr>
          <w:cantSplit/>
          <w:trHeight w:hRule="exact" w:val="210"/>
        </w:trPr>
        <w:tc>
          <w:tcPr>
            <w:tcW w:w="270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25EC1C" w14:textId="77777777" w:rsidR="00B1001F" w:rsidRDefault="008B7EA7">
            <w:pPr>
              <w:pStyle w:val="Standard"/>
              <w:snapToGrid w:val="0"/>
              <w:jc w:val="both"/>
            </w:pPr>
            <w:r>
              <w:rPr>
                <w:sz w:val="18"/>
                <w:szCs w:val="18"/>
              </w:rPr>
              <w:t>Имя (</w:t>
            </w:r>
            <w:r>
              <w:rPr>
                <w:sz w:val="18"/>
                <w:szCs w:val="18"/>
                <w:lang w:val="en-US"/>
              </w:rPr>
              <w:t>Login</w:t>
            </w:r>
            <w:r>
              <w:rPr>
                <w:sz w:val="18"/>
                <w:szCs w:val="18"/>
              </w:rPr>
              <w:t>)</w:t>
            </w:r>
          </w:p>
        </w:tc>
        <w:tc>
          <w:tcPr>
            <w:tcW w:w="25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DFD487" w14:textId="77777777" w:rsidR="00B1001F" w:rsidRDefault="00B1001F">
            <w:pPr>
              <w:pStyle w:val="1"/>
            </w:pPr>
          </w:p>
          <w:p w14:paraId="0CE8F72B" w14:textId="77777777" w:rsidR="00B1001F" w:rsidRDefault="00B1001F">
            <w:pPr>
              <w:pStyle w:val="Textbody"/>
              <w:snapToGrid w:val="0"/>
              <w:spacing w:after="0"/>
              <w:rPr>
                <w:sz w:val="18"/>
                <w:szCs w:val="18"/>
              </w:rPr>
            </w:pPr>
          </w:p>
          <w:p w14:paraId="605EE1F8" w14:textId="77777777" w:rsidR="00B1001F" w:rsidRDefault="00B1001F">
            <w:pPr>
              <w:pStyle w:val="Textbody"/>
              <w:snapToGrid w:val="0"/>
              <w:spacing w:after="0"/>
              <w:rPr>
                <w:sz w:val="18"/>
                <w:szCs w:val="18"/>
              </w:rPr>
            </w:pPr>
          </w:p>
        </w:tc>
        <w:tc>
          <w:tcPr>
            <w:tcW w:w="2156" w:type="dxa"/>
            <w:tcBorders>
              <w:top w:val="single" w:sz="4" w:space="0" w:color="000000"/>
              <w:left w:val="single" w:sz="4" w:space="0" w:color="000000"/>
              <w:bottom w:val="single" w:sz="4" w:space="0" w:color="000000"/>
            </w:tcBorders>
            <w:tcMar>
              <w:top w:w="0" w:type="dxa"/>
              <w:left w:w="108" w:type="dxa"/>
              <w:bottom w:w="0" w:type="dxa"/>
              <w:right w:w="108" w:type="dxa"/>
            </w:tcMar>
          </w:tcPr>
          <w:p w14:paraId="330FCD86" w14:textId="77777777" w:rsidR="00B1001F" w:rsidRDefault="008B7EA7">
            <w:pPr>
              <w:pStyle w:val="Standard"/>
              <w:snapToGrid w:val="0"/>
              <w:ind w:left="7" w:right="7" w:firstLine="81"/>
              <w:jc w:val="both"/>
            </w:pPr>
            <w:r>
              <w:rPr>
                <w:sz w:val="18"/>
                <w:szCs w:val="18"/>
                <w:lang w:val="en-US"/>
              </w:rPr>
              <w:t>IP</w:t>
            </w:r>
            <w:r>
              <w:rPr>
                <w:sz w:val="18"/>
                <w:szCs w:val="18"/>
              </w:rPr>
              <w:t xml:space="preserve"> </w:t>
            </w:r>
            <w:r>
              <w:rPr>
                <w:sz w:val="18"/>
                <w:szCs w:val="18"/>
                <w:lang w:val="en-US"/>
              </w:rPr>
              <w:t>adress</w:t>
            </w:r>
          </w:p>
        </w:tc>
        <w:tc>
          <w:tcPr>
            <w:tcW w:w="3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C4CC6" w14:textId="77777777" w:rsidR="00B1001F" w:rsidRDefault="00B1001F">
            <w:pPr>
              <w:pStyle w:val="Standard"/>
              <w:snapToGrid w:val="0"/>
              <w:jc w:val="both"/>
              <w:rPr>
                <w:sz w:val="18"/>
                <w:szCs w:val="18"/>
              </w:rPr>
            </w:pPr>
          </w:p>
        </w:tc>
      </w:tr>
      <w:tr w:rsidR="00B1001F" w14:paraId="106415DB" w14:textId="77777777">
        <w:trPr>
          <w:cantSplit/>
          <w:trHeight w:hRule="exact" w:val="225"/>
        </w:trPr>
        <w:tc>
          <w:tcPr>
            <w:tcW w:w="270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485A57" w14:textId="77777777" w:rsidR="00B1001F" w:rsidRDefault="00B1001F">
            <w:pPr>
              <w:pStyle w:val="Standard"/>
              <w:snapToGrid w:val="0"/>
              <w:jc w:val="both"/>
              <w:rPr>
                <w:sz w:val="18"/>
                <w:szCs w:val="18"/>
              </w:rPr>
            </w:pPr>
          </w:p>
        </w:tc>
        <w:tc>
          <w:tcPr>
            <w:tcW w:w="252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BE5F2F" w14:textId="77777777" w:rsidR="00B1001F" w:rsidRDefault="00B1001F">
            <w:pPr>
              <w:pStyle w:val="Standard"/>
              <w:snapToGrid w:val="0"/>
              <w:jc w:val="both"/>
              <w:rPr>
                <w:b/>
                <w:bCs/>
                <w:iCs/>
                <w:sz w:val="18"/>
                <w:szCs w:val="18"/>
              </w:rPr>
            </w:pPr>
          </w:p>
        </w:tc>
        <w:tc>
          <w:tcPr>
            <w:tcW w:w="2156" w:type="dxa"/>
            <w:tcBorders>
              <w:top w:val="single" w:sz="4" w:space="0" w:color="000000"/>
              <w:left w:val="single" w:sz="4" w:space="0" w:color="000000"/>
              <w:bottom w:val="single" w:sz="4" w:space="0" w:color="000000"/>
            </w:tcBorders>
            <w:tcMar>
              <w:top w:w="0" w:type="dxa"/>
              <w:left w:w="108" w:type="dxa"/>
              <w:bottom w:w="0" w:type="dxa"/>
              <w:right w:w="108" w:type="dxa"/>
            </w:tcMar>
          </w:tcPr>
          <w:p w14:paraId="0B5689BD" w14:textId="77777777" w:rsidR="00B1001F" w:rsidRDefault="008B7EA7">
            <w:pPr>
              <w:pStyle w:val="Standard"/>
              <w:snapToGrid w:val="0"/>
              <w:ind w:left="7" w:right="7" w:firstLine="81"/>
              <w:jc w:val="both"/>
            </w:pPr>
            <w:r>
              <w:rPr>
                <w:sz w:val="18"/>
                <w:szCs w:val="18"/>
                <w:lang w:val="en-US"/>
              </w:rPr>
              <w:t>DNS</w:t>
            </w:r>
            <w:r>
              <w:rPr>
                <w:sz w:val="18"/>
                <w:szCs w:val="18"/>
              </w:rPr>
              <w:t xml:space="preserve"> </w:t>
            </w:r>
            <w:r>
              <w:rPr>
                <w:sz w:val="18"/>
                <w:szCs w:val="18"/>
                <w:lang w:val="en-US"/>
              </w:rPr>
              <w:t>server</w:t>
            </w:r>
          </w:p>
        </w:tc>
        <w:tc>
          <w:tcPr>
            <w:tcW w:w="3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EC765" w14:textId="77777777" w:rsidR="00B1001F" w:rsidRDefault="00B1001F">
            <w:pPr>
              <w:pStyle w:val="Standard"/>
              <w:snapToGrid w:val="0"/>
              <w:jc w:val="both"/>
              <w:rPr>
                <w:sz w:val="18"/>
                <w:szCs w:val="18"/>
              </w:rPr>
            </w:pPr>
          </w:p>
        </w:tc>
      </w:tr>
      <w:tr w:rsidR="00B1001F" w14:paraId="5452C6F1" w14:textId="77777777">
        <w:trPr>
          <w:cantSplit/>
          <w:trHeight w:hRule="exact" w:val="225"/>
        </w:trPr>
        <w:tc>
          <w:tcPr>
            <w:tcW w:w="270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A733D2" w14:textId="77777777" w:rsidR="00BF33E6" w:rsidRDefault="00BF33E6"/>
        </w:tc>
        <w:tc>
          <w:tcPr>
            <w:tcW w:w="252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7BE126" w14:textId="77777777" w:rsidR="00BF33E6" w:rsidRDefault="00BF33E6"/>
        </w:tc>
        <w:tc>
          <w:tcPr>
            <w:tcW w:w="2156" w:type="dxa"/>
            <w:tcBorders>
              <w:left w:val="single" w:sz="4" w:space="0" w:color="000000"/>
              <w:bottom w:val="single" w:sz="4" w:space="0" w:color="000000"/>
            </w:tcBorders>
            <w:tcMar>
              <w:top w:w="0" w:type="dxa"/>
              <w:left w:w="108" w:type="dxa"/>
              <w:bottom w:w="0" w:type="dxa"/>
              <w:right w:w="108" w:type="dxa"/>
            </w:tcMar>
          </w:tcPr>
          <w:p w14:paraId="4A792AD2" w14:textId="77777777" w:rsidR="00B1001F" w:rsidRDefault="008B7EA7">
            <w:pPr>
              <w:pStyle w:val="Standard"/>
              <w:snapToGrid w:val="0"/>
              <w:ind w:left="7" w:right="7" w:firstLine="81"/>
              <w:jc w:val="both"/>
            </w:pPr>
            <w:r>
              <w:rPr>
                <w:sz w:val="18"/>
                <w:szCs w:val="18"/>
              </w:rPr>
              <w:t>Маска подсети (</w:t>
            </w:r>
            <w:r>
              <w:rPr>
                <w:sz w:val="18"/>
                <w:szCs w:val="18"/>
                <w:lang w:val="en-US"/>
              </w:rPr>
              <w:t>Mask</w:t>
            </w:r>
            <w:r>
              <w:rPr>
                <w:sz w:val="18"/>
                <w:szCs w:val="18"/>
              </w:rPr>
              <w:t>)</w:t>
            </w:r>
          </w:p>
        </w:tc>
        <w:tc>
          <w:tcPr>
            <w:tcW w:w="33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256CA716" w14:textId="77777777" w:rsidR="00B1001F" w:rsidRDefault="00B1001F">
            <w:pPr>
              <w:pStyle w:val="Standard"/>
              <w:snapToGrid w:val="0"/>
              <w:jc w:val="both"/>
              <w:rPr>
                <w:sz w:val="18"/>
                <w:szCs w:val="18"/>
              </w:rPr>
            </w:pPr>
          </w:p>
        </w:tc>
      </w:tr>
      <w:tr w:rsidR="00B1001F" w14:paraId="706F368B" w14:textId="77777777">
        <w:trPr>
          <w:cantSplit/>
          <w:trHeight w:hRule="exact" w:val="241"/>
        </w:trPr>
        <w:tc>
          <w:tcPr>
            <w:tcW w:w="270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A6DE20" w14:textId="77777777" w:rsidR="00BF33E6" w:rsidRDefault="00BF33E6"/>
        </w:tc>
        <w:tc>
          <w:tcPr>
            <w:tcW w:w="252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A42B8B" w14:textId="77777777" w:rsidR="00BF33E6" w:rsidRDefault="00BF33E6"/>
        </w:tc>
        <w:tc>
          <w:tcPr>
            <w:tcW w:w="2156" w:type="dxa"/>
            <w:tcBorders>
              <w:left w:val="single" w:sz="4" w:space="0" w:color="000000"/>
              <w:bottom w:val="single" w:sz="4" w:space="0" w:color="000000"/>
            </w:tcBorders>
            <w:tcMar>
              <w:top w:w="0" w:type="dxa"/>
              <w:left w:w="108" w:type="dxa"/>
              <w:bottom w:w="0" w:type="dxa"/>
              <w:right w:w="108" w:type="dxa"/>
            </w:tcMar>
          </w:tcPr>
          <w:p w14:paraId="17275CFF" w14:textId="77777777" w:rsidR="00B1001F" w:rsidRDefault="008B7EA7">
            <w:pPr>
              <w:pStyle w:val="Standard"/>
              <w:snapToGrid w:val="0"/>
              <w:ind w:left="7" w:right="7" w:firstLine="81"/>
              <w:jc w:val="both"/>
            </w:pPr>
            <w:r>
              <w:rPr>
                <w:sz w:val="18"/>
                <w:szCs w:val="18"/>
              </w:rPr>
              <w:t>Шлюз (</w:t>
            </w:r>
            <w:r>
              <w:rPr>
                <w:sz w:val="18"/>
                <w:szCs w:val="18"/>
                <w:lang w:val="en-US"/>
              </w:rPr>
              <w:t>gateway</w:t>
            </w:r>
            <w:r>
              <w:rPr>
                <w:sz w:val="18"/>
                <w:szCs w:val="18"/>
              </w:rPr>
              <w:t>)</w:t>
            </w:r>
          </w:p>
        </w:tc>
        <w:tc>
          <w:tcPr>
            <w:tcW w:w="33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C2772E2" w14:textId="77777777" w:rsidR="00B1001F" w:rsidRDefault="00B1001F">
            <w:pPr>
              <w:pStyle w:val="Standard"/>
              <w:snapToGrid w:val="0"/>
              <w:jc w:val="both"/>
              <w:rPr>
                <w:sz w:val="18"/>
                <w:szCs w:val="18"/>
              </w:rPr>
            </w:pPr>
          </w:p>
        </w:tc>
      </w:tr>
      <w:tr w:rsidR="00B1001F" w14:paraId="2B7D3504" w14:textId="77777777">
        <w:trPr>
          <w:trHeight w:val="90"/>
        </w:trPr>
        <w:tc>
          <w:tcPr>
            <w:tcW w:w="522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58C68A8" w14:textId="77777777" w:rsidR="00B1001F" w:rsidRDefault="008B7EA7">
            <w:pPr>
              <w:pStyle w:val="Standard"/>
              <w:snapToGrid w:val="0"/>
              <w:jc w:val="both"/>
              <w:rPr>
                <w:sz w:val="18"/>
                <w:szCs w:val="18"/>
              </w:rPr>
            </w:pPr>
            <w:r>
              <w:rPr>
                <w:sz w:val="18"/>
                <w:szCs w:val="18"/>
              </w:rPr>
              <w:t>Личный кабинет</w:t>
            </w:r>
          </w:p>
        </w:tc>
        <w:tc>
          <w:tcPr>
            <w:tcW w:w="5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E01B" w14:textId="77777777" w:rsidR="00B1001F" w:rsidRDefault="008B7EA7">
            <w:pPr>
              <w:pStyle w:val="Standard"/>
              <w:snapToGrid w:val="0"/>
              <w:jc w:val="both"/>
            </w:pPr>
            <w:r>
              <w:rPr>
                <w:sz w:val="18"/>
                <w:szCs w:val="18"/>
                <w:lang w:val="en-US"/>
              </w:rPr>
              <w:t>stat</w:t>
            </w:r>
            <w:r>
              <w:rPr>
                <w:sz w:val="18"/>
                <w:szCs w:val="18"/>
              </w:rPr>
              <w:t>.</w:t>
            </w:r>
            <w:r>
              <w:rPr>
                <w:sz w:val="18"/>
                <w:szCs w:val="18"/>
                <w:lang w:val="en-US"/>
              </w:rPr>
              <w:t>maxima</w:t>
            </w:r>
            <w:r>
              <w:rPr>
                <w:sz w:val="18"/>
                <w:szCs w:val="18"/>
              </w:rPr>
              <w:t>.</w:t>
            </w:r>
            <w:r>
              <w:rPr>
                <w:sz w:val="18"/>
                <w:szCs w:val="18"/>
                <w:lang w:val="en-US"/>
              </w:rPr>
              <w:t>best</w:t>
            </w:r>
          </w:p>
        </w:tc>
      </w:tr>
      <w:tr w:rsidR="00B1001F" w14:paraId="61ADBAE7" w14:textId="77777777">
        <w:trPr>
          <w:trHeight w:val="143"/>
        </w:trPr>
        <w:tc>
          <w:tcPr>
            <w:tcW w:w="5224" w:type="dxa"/>
            <w:gridSpan w:val="2"/>
            <w:tcBorders>
              <w:left w:val="single" w:sz="4" w:space="0" w:color="000000"/>
              <w:bottom w:val="single" w:sz="4" w:space="0" w:color="000000"/>
            </w:tcBorders>
            <w:tcMar>
              <w:top w:w="0" w:type="dxa"/>
              <w:left w:w="108" w:type="dxa"/>
              <w:bottom w:w="0" w:type="dxa"/>
              <w:right w:w="108" w:type="dxa"/>
            </w:tcMar>
          </w:tcPr>
          <w:p w14:paraId="7D679FAF" w14:textId="77777777" w:rsidR="00B1001F" w:rsidRDefault="008B7EA7">
            <w:pPr>
              <w:pStyle w:val="Standard"/>
              <w:jc w:val="both"/>
              <w:rPr>
                <w:sz w:val="18"/>
                <w:szCs w:val="18"/>
              </w:rPr>
            </w:pPr>
            <w:r>
              <w:rPr>
                <w:sz w:val="18"/>
                <w:szCs w:val="18"/>
              </w:rPr>
              <w:t>Информационный сайт</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0B65F67C" w14:textId="77777777" w:rsidR="00B1001F" w:rsidRDefault="008B7EA7">
            <w:pPr>
              <w:pStyle w:val="Standard"/>
              <w:snapToGrid w:val="0"/>
              <w:jc w:val="both"/>
            </w:pPr>
            <w:r>
              <w:rPr>
                <w:sz w:val="18"/>
                <w:szCs w:val="18"/>
                <w:lang w:val="en-US"/>
              </w:rPr>
              <w:t>www</w:t>
            </w:r>
            <w:r>
              <w:rPr>
                <w:sz w:val="18"/>
                <w:szCs w:val="18"/>
              </w:rPr>
              <w:t>.</w:t>
            </w:r>
            <w:r>
              <w:rPr>
                <w:sz w:val="18"/>
                <w:szCs w:val="18"/>
                <w:lang w:val="en-US"/>
              </w:rPr>
              <w:t>maxima</w:t>
            </w:r>
            <w:r>
              <w:rPr>
                <w:sz w:val="18"/>
                <w:szCs w:val="18"/>
              </w:rPr>
              <w:t>.</w:t>
            </w:r>
            <w:r>
              <w:rPr>
                <w:sz w:val="18"/>
                <w:szCs w:val="18"/>
                <w:lang w:val="en-US"/>
              </w:rPr>
              <w:t>best</w:t>
            </w:r>
          </w:p>
        </w:tc>
      </w:tr>
      <w:tr w:rsidR="00B1001F" w14:paraId="7231635E" w14:textId="77777777">
        <w:trPr>
          <w:trHeight w:val="152"/>
        </w:trPr>
        <w:tc>
          <w:tcPr>
            <w:tcW w:w="5224" w:type="dxa"/>
            <w:gridSpan w:val="2"/>
            <w:tcBorders>
              <w:left w:val="single" w:sz="4" w:space="0" w:color="000000"/>
              <w:bottom w:val="single" w:sz="4" w:space="0" w:color="000000"/>
            </w:tcBorders>
            <w:tcMar>
              <w:top w:w="0" w:type="dxa"/>
              <w:left w:w="108" w:type="dxa"/>
              <w:bottom w:w="0" w:type="dxa"/>
              <w:right w:w="108" w:type="dxa"/>
            </w:tcMar>
          </w:tcPr>
          <w:p w14:paraId="60E8112C" w14:textId="77777777" w:rsidR="00B1001F" w:rsidRDefault="008B7EA7">
            <w:pPr>
              <w:pStyle w:val="Standard"/>
              <w:snapToGrid w:val="0"/>
              <w:jc w:val="both"/>
              <w:rPr>
                <w:sz w:val="18"/>
                <w:szCs w:val="18"/>
              </w:rPr>
            </w:pPr>
            <w:r>
              <w:rPr>
                <w:sz w:val="18"/>
                <w:szCs w:val="18"/>
              </w:rPr>
              <w:t>Портал «Помощи»</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1E7BC58" w14:textId="77777777" w:rsidR="00B1001F" w:rsidRDefault="008B7EA7">
            <w:pPr>
              <w:pStyle w:val="Standard"/>
              <w:snapToGrid w:val="0"/>
              <w:jc w:val="both"/>
            </w:pPr>
            <w:r>
              <w:rPr>
                <w:sz w:val="18"/>
                <w:szCs w:val="18"/>
                <w:lang w:val="en-US"/>
              </w:rPr>
              <w:t>help</w:t>
            </w:r>
            <w:r>
              <w:rPr>
                <w:sz w:val="18"/>
                <w:szCs w:val="18"/>
              </w:rPr>
              <w:t>.</w:t>
            </w:r>
            <w:r>
              <w:rPr>
                <w:sz w:val="18"/>
                <w:szCs w:val="18"/>
                <w:lang w:val="en-US"/>
              </w:rPr>
              <w:t>maxima</w:t>
            </w:r>
            <w:r>
              <w:rPr>
                <w:sz w:val="18"/>
                <w:szCs w:val="18"/>
              </w:rPr>
              <w:t>.</w:t>
            </w:r>
            <w:r>
              <w:rPr>
                <w:sz w:val="18"/>
                <w:szCs w:val="18"/>
                <w:lang w:val="en-US"/>
              </w:rPr>
              <w:t>best</w:t>
            </w:r>
          </w:p>
        </w:tc>
      </w:tr>
      <w:tr w:rsidR="00B1001F" w14:paraId="5EC2354A" w14:textId="77777777">
        <w:trPr>
          <w:trHeight w:val="70"/>
        </w:trPr>
        <w:tc>
          <w:tcPr>
            <w:tcW w:w="5224" w:type="dxa"/>
            <w:gridSpan w:val="2"/>
            <w:tcBorders>
              <w:left w:val="single" w:sz="4" w:space="0" w:color="000000"/>
              <w:bottom w:val="single" w:sz="4" w:space="0" w:color="000000"/>
            </w:tcBorders>
            <w:tcMar>
              <w:top w:w="0" w:type="dxa"/>
              <w:left w:w="108" w:type="dxa"/>
              <w:bottom w:w="0" w:type="dxa"/>
              <w:right w:w="108" w:type="dxa"/>
            </w:tcMar>
          </w:tcPr>
          <w:p w14:paraId="6BBE0076" w14:textId="77777777" w:rsidR="00B1001F" w:rsidRDefault="008B7EA7">
            <w:pPr>
              <w:pStyle w:val="Standard"/>
              <w:snapToGrid w:val="0"/>
              <w:jc w:val="both"/>
              <w:rPr>
                <w:sz w:val="18"/>
                <w:szCs w:val="18"/>
              </w:rPr>
            </w:pPr>
            <w:r>
              <w:rPr>
                <w:sz w:val="18"/>
                <w:szCs w:val="18"/>
              </w:rPr>
              <w:t>Телефон для справок и технической поддержки</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3249DAF" w14:textId="6FE21AFA" w:rsidR="00B1001F" w:rsidRDefault="00D37311">
            <w:pPr>
              <w:pStyle w:val="Standard"/>
              <w:snapToGrid w:val="0"/>
              <w:jc w:val="both"/>
              <w:rPr>
                <w:sz w:val="18"/>
                <w:szCs w:val="18"/>
              </w:rPr>
            </w:pPr>
            <w:r w:rsidRPr="00D37311">
              <w:rPr>
                <w:sz w:val="18"/>
                <w:szCs w:val="18"/>
              </w:rPr>
              <w:t>8 (391) 217-99-99</w:t>
            </w:r>
          </w:p>
        </w:tc>
      </w:tr>
      <w:tr w:rsidR="00B1001F" w14:paraId="6EC706E1" w14:textId="77777777">
        <w:trPr>
          <w:trHeight w:val="176"/>
        </w:trPr>
        <w:tc>
          <w:tcPr>
            <w:tcW w:w="5224" w:type="dxa"/>
            <w:gridSpan w:val="2"/>
            <w:tcBorders>
              <w:left w:val="single" w:sz="4" w:space="0" w:color="000000"/>
              <w:bottom w:val="single" w:sz="4" w:space="0" w:color="000000"/>
            </w:tcBorders>
            <w:tcMar>
              <w:top w:w="0" w:type="dxa"/>
              <w:left w:w="108" w:type="dxa"/>
              <w:bottom w:w="0" w:type="dxa"/>
              <w:right w:w="108" w:type="dxa"/>
            </w:tcMar>
          </w:tcPr>
          <w:p w14:paraId="5B833551" w14:textId="77777777" w:rsidR="00B1001F" w:rsidRDefault="008B7EA7">
            <w:pPr>
              <w:pStyle w:val="Standard"/>
              <w:snapToGrid w:val="0"/>
              <w:jc w:val="both"/>
              <w:rPr>
                <w:sz w:val="18"/>
                <w:szCs w:val="18"/>
              </w:rPr>
            </w:pPr>
            <w:r>
              <w:rPr>
                <w:sz w:val="18"/>
                <w:szCs w:val="18"/>
              </w:rPr>
              <w:t>Адрес технической службы</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3A151AC" w14:textId="344CB4E5" w:rsidR="00B1001F" w:rsidRDefault="00D37311">
            <w:pPr>
              <w:pStyle w:val="Standard"/>
              <w:snapToGrid w:val="0"/>
              <w:jc w:val="both"/>
              <w:rPr>
                <w:sz w:val="18"/>
                <w:szCs w:val="18"/>
              </w:rPr>
            </w:pPr>
            <w:r w:rsidRPr="00D37311">
              <w:rPr>
                <w:sz w:val="18"/>
                <w:szCs w:val="18"/>
              </w:rPr>
              <w:t>г. Сосновоборск, проспект Мира, д. 1</w:t>
            </w:r>
          </w:p>
        </w:tc>
      </w:tr>
      <w:tr w:rsidR="00B1001F" w14:paraId="463F64C9" w14:textId="77777777">
        <w:trPr>
          <w:trHeight w:val="75"/>
        </w:trPr>
        <w:tc>
          <w:tcPr>
            <w:tcW w:w="5224" w:type="dxa"/>
            <w:gridSpan w:val="2"/>
            <w:tcBorders>
              <w:left w:val="single" w:sz="4" w:space="0" w:color="000000"/>
              <w:bottom w:val="single" w:sz="4" w:space="0" w:color="000000"/>
            </w:tcBorders>
            <w:tcMar>
              <w:top w:w="0" w:type="dxa"/>
              <w:left w:w="108" w:type="dxa"/>
              <w:bottom w:w="0" w:type="dxa"/>
              <w:right w:w="108" w:type="dxa"/>
            </w:tcMar>
          </w:tcPr>
          <w:p w14:paraId="645FC5F2" w14:textId="77777777" w:rsidR="00B1001F" w:rsidRDefault="008B7EA7">
            <w:pPr>
              <w:pStyle w:val="Standard"/>
              <w:snapToGrid w:val="0"/>
              <w:jc w:val="both"/>
            </w:pPr>
            <w:r>
              <w:rPr>
                <w:sz w:val="18"/>
                <w:szCs w:val="18"/>
                <w:lang w:val="en-US"/>
              </w:rPr>
              <w:t>E</w:t>
            </w:r>
            <w:r>
              <w:rPr>
                <w:sz w:val="18"/>
                <w:szCs w:val="18"/>
              </w:rPr>
              <w:t>-</w:t>
            </w:r>
            <w:r>
              <w:rPr>
                <w:sz w:val="18"/>
                <w:szCs w:val="18"/>
                <w:lang w:val="en-US"/>
              </w:rPr>
              <w:t>mail</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939B772" w14:textId="77777777" w:rsidR="00B1001F" w:rsidRDefault="008B7EA7">
            <w:pPr>
              <w:pStyle w:val="Standard"/>
              <w:rPr>
                <w:sz w:val="18"/>
              </w:rPr>
            </w:pPr>
            <w:r>
              <w:rPr>
                <w:sz w:val="18"/>
              </w:rPr>
              <w:t>mail@maxima.best</w:t>
            </w:r>
          </w:p>
        </w:tc>
      </w:tr>
    </w:tbl>
    <w:p w14:paraId="090A3ABB" w14:textId="77777777" w:rsidR="00B1001F" w:rsidRDefault="008B7EA7">
      <w:pPr>
        <w:pStyle w:val="Standard"/>
        <w:numPr>
          <w:ilvl w:val="0"/>
          <w:numId w:val="10"/>
        </w:numPr>
        <w:jc w:val="both"/>
        <w:rPr>
          <w:b/>
          <w:sz w:val="18"/>
          <w:szCs w:val="18"/>
        </w:rPr>
      </w:pPr>
      <w:r>
        <w:rPr>
          <w:b/>
          <w:sz w:val="18"/>
          <w:szCs w:val="18"/>
        </w:rPr>
        <w:t>Технические показатели, характеризующие качество услуг по передаче данных</w:t>
      </w:r>
    </w:p>
    <w:tbl>
      <w:tblPr>
        <w:tblW w:w="10722" w:type="dxa"/>
        <w:tblLayout w:type="fixed"/>
        <w:tblCellMar>
          <w:left w:w="10" w:type="dxa"/>
          <w:right w:w="10" w:type="dxa"/>
        </w:tblCellMar>
        <w:tblLook w:val="0000" w:firstRow="0" w:lastRow="0" w:firstColumn="0" w:lastColumn="0" w:noHBand="0" w:noVBand="0"/>
      </w:tblPr>
      <w:tblGrid>
        <w:gridCol w:w="7479"/>
        <w:gridCol w:w="3243"/>
      </w:tblGrid>
      <w:tr w:rsidR="00B1001F" w14:paraId="1A9CCAD5"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687BC4E3" w14:textId="77777777" w:rsidR="00B1001F" w:rsidRDefault="008B7EA7">
            <w:pPr>
              <w:pStyle w:val="Standard"/>
              <w:snapToGrid w:val="0"/>
              <w:jc w:val="both"/>
              <w:rPr>
                <w:b/>
                <w:sz w:val="18"/>
                <w:szCs w:val="18"/>
              </w:rPr>
            </w:pPr>
            <w:r>
              <w:rPr>
                <w:b/>
                <w:sz w:val="18"/>
                <w:szCs w:val="18"/>
              </w:rPr>
              <w:t>Показатель</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D3811" w14:textId="77777777" w:rsidR="00B1001F" w:rsidRDefault="008B7EA7">
            <w:pPr>
              <w:pStyle w:val="Standard"/>
              <w:snapToGrid w:val="0"/>
              <w:jc w:val="both"/>
              <w:rPr>
                <w:b/>
                <w:sz w:val="18"/>
                <w:szCs w:val="18"/>
              </w:rPr>
            </w:pPr>
            <w:r>
              <w:rPr>
                <w:b/>
                <w:sz w:val="18"/>
                <w:szCs w:val="18"/>
              </w:rPr>
              <w:t>Значение</w:t>
            </w:r>
          </w:p>
        </w:tc>
      </w:tr>
      <w:tr w:rsidR="00B1001F" w14:paraId="2D827822"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0C1DFB2A" w14:textId="77777777" w:rsidR="00B1001F" w:rsidRDefault="008B7EA7">
            <w:pPr>
              <w:pStyle w:val="Standard"/>
              <w:snapToGrid w:val="0"/>
              <w:jc w:val="both"/>
              <w:rPr>
                <w:sz w:val="18"/>
                <w:szCs w:val="18"/>
              </w:rPr>
            </w:pPr>
            <w:r>
              <w:rPr>
                <w:sz w:val="18"/>
                <w:szCs w:val="18"/>
              </w:rPr>
              <w:t>полоса пропускания линии связи в сети передачи данных</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2D0E" w14:textId="77777777" w:rsidR="00B1001F" w:rsidRDefault="00B1001F">
            <w:pPr>
              <w:pStyle w:val="ConsPlusNormal"/>
              <w:snapToGrid w:val="0"/>
              <w:jc w:val="both"/>
              <w:rPr>
                <w:rFonts w:ascii="Times New Roman" w:hAnsi="Times New Roman" w:cs="Times New Roman"/>
                <w:sz w:val="18"/>
                <w:szCs w:val="18"/>
              </w:rPr>
            </w:pPr>
          </w:p>
        </w:tc>
      </w:tr>
      <w:tr w:rsidR="00B1001F" w14:paraId="3D8820C1"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0147888C" w14:textId="77777777" w:rsidR="00B1001F" w:rsidRDefault="008B7EA7">
            <w:pPr>
              <w:pStyle w:val="Standard"/>
              <w:snapToGrid w:val="0"/>
              <w:jc w:val="both"/>
              <w:rPr>
                <w:sz w:val="18"/>
                <w:szCs w:val="18"/>
              </w:rPr>
            </w:pPr>
            <w:r>
              <w:rPr>
                <w:sz w:val="18"/>
                <w:szCs w:val="18"/>
              </w:rPr>
              <w:t>потери пакетов информации</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0E52" w14:textId="77777777" w:rsidR="00B1001F" w:rsidRDefault="008B7EA7">
            <w:pPr>
              <w:pStyle w:val="Standard"/>
              <w:snapToGrid w:val="0"/>
              <w:jc w:val="both"/>
            </w:pPr>
            <w:r>
              <w:rPr>
                <w:sz w:val="18"/>
                <w:szCs w:val="18"/>
              </w:rPr>
              <w:t>Не более 10</w:t>
            </w:r>
            <w:r>
              <w:rPr>
                <w:sz w:val="18"/>
                <w:szCs w:val="18"/>
                <w:vertAlign w:val="superscript"/>
              </w:rPr>
              <w:t>-3</w:t>
            </w:r>
          </w:p>
        </w:tc>
      </w:tr>
      <w:tr w:rsidR="00B1001F" w14:paraId="5ACE2EB5"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2A5D5D99" w14:textId="77777777" w:rsidR="00B1001F" w:rsidRDefault="008B7EA7">
            <w:pPr>
              <w:pStyle w:val="Standard"/>
              <w:snapToGrid w:val="0"/>
              <w:jc w:val="both"/>
              <w:rPr>
                <w:sz w:val="18"/>
                <w:szCs w:val="18"/>
              </w:rPr>
            </w:pPr>
            <w:r>
              <w:rPr>
                <w:sz w:val="18"/>
                <w:szCs w:val="18"/>
              </w:rPr>
              <w:t>временные задержки при передаче пакетов информации</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C91B2" w14:textId="77777777" w:rsidR="00B1001F" w:rsidRDefault="008B7EA7">
            <w:pPr>
              <w:pStyle w:val="ConsPlusNormal"/>
              <w:jc w:val="both"/>
              <w:rPr>
                <w:rFonts w:ascii="Times New Roman" w:hAnsi="Times New Roman" w:cs="Times New Roman"/>
                <w:sz w:val="18"/>
                <w:szCs w:val="18"/>
              </w:rPr>
            </w:pPr>
            <w:r>
              <w:rPr>
                <w:rFonts w:ascii="Times New Roman" w:hAnsi="Times New Roman" w:cs="Times New Roman"/>
                <w:sz w:val="18"/>
                <w:szCs w:val="18"/>
              </w:rPr>
              <w:t>Не более 100</w:t>
            </w:r>
          </w:p>
        </w:tc>
      </w:tr>
      <w:tr w:rsidR="00B1001F" w14:paraId="59CF6A66"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32E2B5D0" w14:textId="77777777" w:rsidR="00B1001F" w:rsidRDefault="008B7EA7">
            <w:pPr>
              <w:pStyle w:val="ConsPlusNormal"/>
              <w:jc w:val="both"/>
              <w:rPr>
                <w:rFonts w:ascii="Times New Roman" w:hAnsi="Times New Roman" w:cs="Times New Roman"/>
                <w:sz w:val="18"/>
                <w:szCs w:val="18"/>
              </w:rPr>
            </w:pPr>
            <w:r>
              <w:rPr>
                <w:rFonts w:ascii="Times New Roman" w:hAnsi="Times New Roman" w:cs="Times New Roman"/>
                <w:sz w:val="18"/>
                <w:szCs w:val="18"/>
              </w:rPr>
              <w:t>достоверность передачи информации</w:t>
            </w:r>
          </w:p>
          <w:p w14:paraId="3E65C128" w14:textId="77777777" w:rsidR="00B1001F" w:rsidRDefault="00B1001F">
            <w:pPr>
              <w:pStyle w:val="ConsPlusNormal"/>
              <w:jc w:val="both"/>
              <w:rPr>
                <w:rFonts w:ascii="Times New Roman" w:hAnsi="Times New Roman" w:cs="Times New Roman"/>
                <w:sz w:val="18"/>
                <w:szCs w:val="18"/>
              </w:rPr>
            </w:pP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FF824" w14:textId="77777777" w:rsidR="00B1001F" w:rsidRDefault="008B7EA7">
            <w:pPr>
              <w:pStyle w:val="ConsPlusNormal"/>
              <w:jc w:val="both"/>
            </w:pPr>
            <w:r>
              <w:rPr>
                <w:rFonts w:ascii="Times New Roman" w:hAnsi="Times New Roman" w:cs="Times New Roman"/>
                <w:sz w:val="18"/>
                <w:szCs w:val="18"/>
              </w:rPr>
              <w:t>Коэффициент ошибок в пакетах информации не более 10</w:t>
            </w:r>
            <w:r>
              <w:rPr>
                <w:rFonts w:ascii="Times New Roman" w:hAnsi="Times New Roman" w:cs="Times New Roman"/>
                <w:sz w:val="18"/>
                <w:szCs w:val="18"/>
                <w:vertAlign w:val="superscript"/>
              </w:rPr>
              <w:t>-4</w:t>
            </w:r>
          </w:p>
        </w:tc>
      </w:tr>
      <w:tr w:rsidR="00B1001F" w14:paraId="0CB9F43E" w14:textId="77777777">
        <w:trPr>
          <w:trHeight w:val="419"/>
        </w:trPr>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0531A56C" w14:textId="77777777" w:rsidR="00B1001F" w:rsidRDefault="008B7EA7">
            <w:pPr>
              <w:pStyle w:val="Standard"/>
              <w:snapToGrid w:val="0"/>
              <w:jc w:val="both"/>
            </w:pPr>
            <w:r>
              <w:rPr>
                <w:sz w:val="18"/>
                <w:szCs w:val="18"/>
              </w:rPr>
              <w:t xml:space="preserve">используемые абонентские интерфейсы (нужное отметить </w:t>
            </w:r>
            <w:r>
              <w:rPr>
                <w:sz w:val="18"/>
                <w:szCs w:val="18"/>
                <w:lang w:val="en-US"/>
              </w:rPr>
              <w:t>V</w:t>
            </w:r>
            <w:r>
              <w:rPr>
                <w:sz w:val="18"/>
                <w:szCs w:val="18"/>
              </w:rPr>
              <w:t>)</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3D5F5" w14:textId="77777777" w:rsidR="00B1001F" w:rsidRDefault="008B7EA7">
            <w:pPr>
              <w:pStyle w:val="ConsPlusNormal"/>
              <w:numPr>
                <w:ilvl w:val="0"/>
                <w:numId w:val="29"/>
              </w:numPr>
              <w:ind w:left="493" w:firstLine="0"/>
              <w:jc w:val="both"/>
              <w:rPr>
                <w:rFonts w:ascii="Times New Roman" w:hAnsi="Times New Roman" w:cs="Times New Roman"/>
                <w:sz w:val="18"/>
                <w:szCs w:val="18"/>
                <w:lang w:val="en-US"/>
              </w:rPr>
            </w:pPr>
            <w:r>
              <w:rPr>
                <w:rFonts w:ascii="Times New Roman" w:hAnsi="Times New Roman" w:cs="Times New Roman"/>
                <w:sz w:val="18"/>
                <w:szCs w:val="18"/>
                <w:lang w:val="en-US"/>
              </w:rPr>
              <w:t>Fast Ethernet</w:t>
            </w:r>
          </w:p>
          <w:p w14:paraId="1453FAEA" w14:textId="77777777" w:rsidR="00B1001F" w:rsidRDefault="008B7EA7">
            <w:pPr>
              <w:pStyle w:val="ConsPlusNormal"/>
              <w:numPr>
                <w:ilvl w:val="0"/>
                <w:numId w:val="7"/>
              </w:numPr>
              <w:ind w:left="493" w:firstLine="0"/>
              <w:jc w:val="both"/>
              <w:rPr>
                <w:rFonts w:ascii="Times New Roman" w:hAnsi="Times New Roman" w:cs="Times New Roman"/>
                <w:sz w:val="18"/>
                <w:szCs w:val="18"/>
                <w:lang w:val="en-US"/>
              </w:rPr>
            </w:pPr>
            <w:r>
              <w:rPr>
                <w:rFonts w:ascii="Times New Roman" w:hAnsi="Times New Roman" w:cs="Times New Roman"/>
                <w:sz w:val="18"/>
                <w:szCs w:val="18"/>
                <w:lang w:val="en-US"/>
              </w:rPr>
              <w:t>Gigabit Ethernet</w:t>
            </w:r>
          </w:p>
          <w:p w14:paraId="74CD8D7D" w14:textId="77777777" w:rsidR="00B1001F" w:rsidRDefault="008B7EA7">
            <w:pPr>
              <w:pStyle w:val="ConsPlusNormal"/>
              <w:numPr>
                <w:ilvl w:val="0"/>
                <w:numId w:val="7"/>
              </w:numPr>
              <w:ind w:left="493" w:firstLine="0"/>
              <w:jc w:val="both"/>
              <w:rPr>
                <w:rFonts w:ascii="Times New Roman" w:hAnsi="Times New Roman" w:cs="Times New Roman"/>
                <w:sz w:val="18"/>
                <w:szCs w:val="18"/>
                <w:lang w:val="en-US"/>
              </w:rPr>
            </w:pPr>
            <w:r>
              <w:rPr>
                <w:rFonts w:ascii="Times New Roman" w:hAnsi="Times New Roman" w:cs="Times New Roman"/>
                <w:sz w:val="18"/>
                <w:szCs w:val="18"/>
                <w:lang w:val="en-US"/>
              </w:rPr>
              <w:t>10 Gigabit Ethernet</w:t>
            </w:r>
          </w:p>
        </w:tc>
      </w:tr>
      <w:tr w:rsidR="00B1001F" w14:paraId="225FED70" w14:textId="77777777">
        <w:trPr>
          <w:trHeight w:val="226"/>
        </w:trPr>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54DB9D81" w14:textId="77777777" w:rsidR="00B1001F" w:rsidRDefault="008B7EA7">
            <w:pPr>
              <w:pStyle w:val="Standard"/>
              <w:snapToGrid w:val="0"/>
              <w:jc w:val="both"/>
              <w:rPr>
                <w:sz w:val="18"/>
                <w:szCs w:val="18"/>
              </w:rPr>
            </w:pPr>
            <w:r>
              <w:rPr>
                <w:sz w:val="18"/>
                <w:szCs w:val="18"/>
              </w:rPr>
              <w:t>протоколы передачи данных</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6336F" w14:textId="77777777" w:rsidR="00B1001F" w:rsidRDefault="008B7EA7">
            <w:pPr>
              <w:pStyle w:val="ConsPlusNormal"/>
              <w:jc w:val="both"/>
              <w:rPr>
                <w:rFonts w:ascii="Times New Roman" w:hAnsi="Times New Roman" w:cs="Times New Roman"/>
                <w:sz w:val="18"/>
                <w:szCs w:val="18"/>
              </w:rPr>
            </w:pPr>
            <w:r>
              <w:rPr>
                <w:rFonts w:ascii="Times New Roman" w:hAnsi="Times New Roman" w:cs="Times New Roman"/>
                <w:sz w:val="18"/>
                <w:szCs w:val="18"/>
              </w:rPr>
              <w:t>TCP/IP</w:t>
            </w:r>
          </w:p>
        </w:tc>
      </w:tr>
      <w:tr w:rsidR="00B1001F" w14:paraId="5BB1409E" w14:textId="77777777">
        <w:trPr>
          <w:trHeight w:val="131"/>
        </w:trPr>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5524996F" w14:textId="77777777" w:rsidR="00B1001F" w:rsidRDefault="008B7EA7">
            <w:pPr>
              <w:pStyle w:val="Standard"/>
              <w:snapToGrid w:val="0"/>
              <w:jc w:val="both"/>
              <w:rPr>
                <w:sz w:val="18"/>
                <w:szCs w:val="18"/>
              </w:rPr>
            </w:pPr>
            <w:r>
              <w:rPr>
                <w:sz w:val="18"/>
                <w:szCs w:val="18"/>
              </w:rPr>
              <w:t>Вид (тип) оборудования</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F168E" w14:textId="77777777" w:rsidR="00B1001F" w:rsidRDefault="00B1001F">
            <w:pPr>
              <w:pStyle w:val="ConsPlusNormal"/>
              <w:snapToGrid w:val="0"/>
              <w:jc w:val="both"/>
              <w:rPr>
                <w:rFonts w:ascii="Times New Roman" w:hAnsi="Times New Roman" w:cs="Times New Roman"/>
                <w:sz w:val="18"/>
                <w:szCs w:val="18"/>
              </w:rPr>
            </w:pPr>
          </w:p>
        </w:tc>
      </w:tr>
    </w:tbl>
    <w:p w14:paraId="3A08D121" w14:textId="77777777" w:rsidR="00B1001F" w:rsidRPr="00BA0FEB" w:rsidRDefault="008B7EA7">
      <w:pPr>
        <w:pStyle w:val="Standard"/>
        <w:numPr>
          <w:ilvl w:val="0"/>
          <w:numId w:val="10"/>
        </w:numPr>
        <w:jc w:val="both"/>
        <w:rPr>
          <w:b/>
          <w:sz w:val="17"/>
          <w:szCs w:val="17"/>
        </w:rPr>
      </w:pPr>
      <w:r w:rsidRPr="00BA0FEB">
        <w:rPr>
          <w:b/>
          <w:sz w:val="17"/>
          <w:szCs w:val="17"/>
        </w:rPr>
        <w:t>Условия предоставления Услуги:</w:t>
      </w:r>
    </w:p>
    <w:p w14:paraId="7F4BAFC2" w14:textId="77777777" w:rsidR="00B1001F" w:rsidRPr="00BA0FEB" w:rsidRDefault="008B7EA7">
      <w:pPr>
        <w:pStyle w:val="Standard"/>
        <w:numPr>
          <w:ilvl w:val="0"/>
          <w:numId w:val="30"/>
        </w:numPr>
        <w:tabs>
          <w:tab w:val="left" w:pos="0"/>
          <w:tab w:val="left" w:pos="284"/>
        </w:tabs>
        <w:spacing w:line="198" w:lineRule="exact"/>
        <w:ind w:left="0" w:firstLine="370"/>
        <w:jc w:val="both"/>
        <w:rPr>
          <w:sz w:val="17"/>
          <w:szCs w:val="17"/>
        </w:rPr>
      </w:pPr>
      <w:r w:rsidRPr="00BA0FEB">
        <w:rPr>
          <w:sz w:val="17"/>
          <w:szCs w:val="17"/>
        </w:rPr>
        <w:t xml:space="preserve">Выдача АБОНЕНТУ </w:t>
      </w:r>
      <w:r w:rsidRPr="00BA0FEB">
        <w:rPr>
          <w:sz w:val="17"/>
          <w:szCs w:val="17"/>
          <w:lang w:val="en-US"/>
        </w:rPr>
        <w:t>IP</w:t>
      </w:r>
      <w:r w:rsidRPr="00BA0FEB">
        <w:rPr>
          <w:sz w:val="17"/>
          <w:szCs w:val="17"/>
        </w:rPr>
        <w:t>-адреса, а также настройка других параметров, необходимых для работы в Сети, осуществляется ОПЕРАТОРОМ.</w:t>
      </w:r>
    </w:p>
    <w:p w14:paraId="15A29E57" w14:textId="77777777" w:rsidR="00B1001F" w:rsidRPr="00BA0FEB" w:rsidRDefault="008B7EA7">
      <w:pPr>
        <w:pStyle w:val="Standard"/>
        <w:numPr>
          <w:ilvl w:val="0"/>
          <w:numId w:val="4"/>
        </w:numPr>
        <w:tabs>
          <w:tab w:val="left" w:pos="0"/>
          <w:tab w:val="left" w:pos="284"/>
        </w:tabs>
        <w:spacing w:line="198" w:lineRule="exact"/>
        <w:ind w:left="0" w:firstLine="370"/>
        <w:jc w:val="both"/>
        <w:rPr>
          <w:sz w:val="17"/>
          <w:szCs w:val="17"/>
        </w:rPr>
      </w:pPr>
      <w:r w:rsidRPr="00BA0FEB">
        <w:rPr>
          <w:sz w:val="17"/>
          <w:szCs w:val="17"/>
        </w:rPr>
        <w:t>Во избежание потери работоспособности Сети АБОНЕНТАМ запрещается использовать в Сети:</w:t>
      </w:r>
    </w:p>
    <w:p w14:paraId="1AA122A2" w14:textId="77777777" w:rsidR="00B1001F" w:rsidRPr="00BA0FEB" w:rsidRDefault="008B7EA7">
      <w:pPr>
        <w:pStyle w:val="Standard"/>
        <w:keepNext/>
        <w:numPr>
          <w:ilvl w:val="0"/>
          <w:numId w:val="31"/>
        </w:numPr>
        <w:tabs>
          <w:tab w:val="left" w:pos="0"/>
          <w:tab w:val="left" w:pos="284"/>
          <w:tab w:val="left" w:pos="568"/>
        </w:tabs>
        <w:spacing w:line="198" w:lineRule="exact"/>
        <w:jc w:val="both"/>
        <w:rPr>
          <w:sz w:val="17"/>
          <w:szCs w:val="17"/>
        </w:rPr>
      </w:pPr>
      <w:r w:rsidRPr="00BA0FEB">
        <w:rPr>
          <w:sz w:val="17"/>
          <w:szCs w:val="17"/>
        </w:rPr>
        <w:t xml:space="preserve">стеки протоколов, отличные от </w:t>
      </w:r>
      <w:r w:rsidRPr="00BA0FEB">
        <w:rPr>
          <w:sz w:val="17"/>
          <w:szCs w:val="17"/>
          <w:lang w:val="en-US"/>
        </w:rPr>
        <w:t>TCP</w:t>
      </w:r>
      <w:r w:rsidRPr="00BA0FEB">
        <w:rPr>
          <w:sz w:val="17"/>
          <w:szCs w:val="17"/>
        </w:rPr>
        <w:t>/</w:t>
      </w:r>
      <w:r w:rsidRPr="00BA0FEB">
        <w:rPr>
          <w:sz w:val="17"/>
          <w:szCs w:val="17"/>
          <w:lang w:val="en-US"/>
        </w:rPr>
        <w:t>IP</w:t>
      </w:r>
      <w:r w:rsidRPr="00BA0FEB">
        <w:rPr>
          <w:sz w:val="17"/>
          <w:szCs w:val="17"/>
        </w:rPr>
        <w:t xml:space="preserve"> (</w:t>
      </w:r>
      <w:r w:rsidRPr="00BA0FEB">
        <w:rPr>
          <w:sz w:val="17"/>
          <w:szCs w:val="17"/>
          <w:lang w:val="en-US"/>
        </w:rPr>
        <w:t>NetBIOS</w:t>
      </w:r>
      <w:r w:rsidRPr="00BA0FEB">
        <w:rPr>
          <w:sz w:val="17"/>
          <w:szCs w:val="17"/>
        </w:rPr>
        <w:t xml:space="preserve">, </w:t>
      </w:r>
      <w:r w:rsidRPr="00BA0FEB">
        <w:rPr>
          <w:sz w:val="17"/>
          <w:szCs w:val="17"/>
          <w:lang w:val="en-US"/>
        </w:rPr>
        <w:t>IPX</w:t>
      </w:r>
      <w:r w:rsidRPr="00BA0FEB">
        <w:rPr>
          <w:sz w:val="17"/>
          <w:szCs w:val="17"/>
        </w:rPr>
        <w:t>/</w:t>
      </w:r>
      <w:r w:rsidRPr="00BA0FEB">
        <w:rPr>
          <w:sz w:val="17"/>
          <w:szCs w:val="17"/>
          <w:lang w:val="en-US"/>
        </w:rPr>
        <w:t>SPX</w:t>
      </w:r>
      <w:r w:rsidRPr="00BA0FEB">
        <w:rPr>
          <w:sz w:val="17"/>
          <w:szCs w:val="17"/>
        </w:rPr>
        <w:t xml:space="preserve"> и др.);</w:t>
      </w:r>
    </w:p>
    <w:p w14:paraId="32BA6F14" w14:textId="77777777" w:rsidR="00B1001F" w:rsidRPr="00BA0FEB" w:rsidRDefault="008B7EA7">
      <w:pPr>
        <w:pStyle w:val="Standard"/>
        <w:keepNext/>
        <w:numPr>
          <w:ilvl w:val="0"/>
          <w:numId w:val="5"/>
        </w:numPr>
        <w:tabs>
          <w:tab w:val="left" w:pos="0"/>
          <w:tab w:val="left" w:pos="284"/>
          <w:tab w:val="left" w:pos="568"/>
        </w:tabs>
        <w:spacing w:line="198" w:lineRule="exact"/>
        <w:jc w:val="both"/>
        <w:rPr>
          <w:sz w:val="17"/>
          <w:szCs w:val="17"/>
        </w:rPr>
      </w:pPr>
      <w:r w:rsidRPr="00BA0FEB">
        <w:rPr>
          <w:sz w:val="17"/>
          <w:szCs w:val="17"/>
        </w:rPr>
        <w:t xml:space="preserve">серверы </w:t>
      </w:r>
      <w:r w:rsidRPr="00BA0FEB">
        <w:rPr>
          <w:sz w:val="17"/>
          <w:szCs w:val="17"/>
          <w:lang w:val="en-US"/>
        </w:rPr>
        <w:t>DHCP;</w:t>
      </w:r>
    </w:p>
    <w:p w14:paraId="35441E05" w14:textId="77777777" w:rsidR="00B1001F" w:rsidRPr="00BA0FEB" w:rsidRDefault="008B7EA7">
      <w:pPr>
        <w:pStyle w:val="Standard"/>
        <w:keepNext/>
        <w:numPr>
          <w:ilvl w:val="0"/>
          <w:numId w:val="5"/>
        </w:numPr>
        <w:tabs>
          <w:tab w:val="left" w:pos="0"/>
          <w:tab w:val="left" w:pos="284"/>
          <w:tab w:val="left" w:pos="568"/>
        </w:tabs>
        <w:spacing w:line="198" w:lineRule="exact"/>
        <w:jc w:val="both"/>
        <w:rPr>
          <w:sz w:val="17"/>
          <w:szCs w:val="17"/>
        </w:rPr>
      </w:pPr>
      <w:r w:rsidRPr="00BA0FEB">
        <w:rPr>
          <w:sz w:val="17"/>
          <w:szCs w:val="17"/>
          <w:lang w:val="en-US"/>
        </w:rPr>
        <w:t>PROXY</w:t>
      </w:r>
      <w:r w:rsidRPr="00BA0FEB">
        <w:rPr>
          <w:sz w:val="17"/>
          <w:szCs w:val="17"/>
        </w:rPr>
        <w:t xml:space="preserve">-серверы </w:t>
      </w:r>
      <w:r w:rsidRPr="00BA0FEB">
        <w:rPr>
          <w:sz w:val="17"/>
          <w:szCs w:val="17"/>
          <w:lang w:val="en-US"/>
        </w:rPr>
        <w:t>;</w:t>
      </w:r>
    </w:p>
    <w:p w14:paraId="114071CC" w14:textId="77777777" w:rsidR="00B1001F" w:rsidRPr="00BA0FEB" w:rsidRDefault="008B7EA7">
      <w:pPr>
        <w:pStyle w:val="Standard"/>
        <w:keepNext/>
        <w:numPr>
          <w:ilvl w:val="0"/>
          <w:numId w:val="5"/>
        </w:numPr>
        <w:tabs>
          <w:tab w:val="left" w:pos="0"/>
          <w:tab w:val="left" w:pos="284"/>
          <w:tab w:val="left" w:pos="568"/>
        </w:tabs>
        <w:spacing w:line="198" w:lineRule="exact"/>
        <w:jc w:val="both"/>
        <w:rPr>
          <w:sz w:val="17"/>
          <w:szCs w:val="17"/>
        </w:rPr>
      </w:pPr>
      <w:r w:rsidRPr="00BA0FEB">
        <w:rPr>
          <w:sz w:val="17"/>
          <w:szCs w:val="17"/>
        </w:rPr>
        <w:t>средства сетевой трансляции адресов (</w:t>
      </w:r>
      <w:r w:rsidRPr="00BA0FEB">
        <w:rPr>
          <w:sz w:val="17"/>
          <w:szCs w:val="17"/>
          <w:lang w:val="en-US"/>
        </w:rPr>
        <w:t>NAT</w:t>
      </w:r>
      <w:r w:rsidRPr="00BA0FEB">
        <w:rPr>
          <w:sz w:val="17"/>
          <w:szCs w:val="17"/>
        </w:rPr>
        <w:t>/</w:t>
      </w:r>
      <w:r w:rsidRPr="00BA0FEB">
        <w:rPr>
          <w:sz w:val="17"/>
          <w:szCs w:val="17"/>
          <w:lang w:val="en-US"/>
        </w:rPr>
        <w:t>PAT</w:t>
      </w:r>
      <w:r w:rsidRPr="00BA0FEB">
        <w:rPr>
          <w:sz w:val="17"/>
          <w:szCs w:val="17"/>
        </w:rPr>
        <w:t>).</w:t>
      </w:r>
    </w:p>
    <w:p w14:paraId="705A59A0" w14:textId="77777777" w:rsidR="00B1001F" w:rsidRPr="00BA0FEB" w:rsidRDefault="008B7EA7">
      <w:pPr>
        <w:pStyle w:val="Standard"/>
        <w:numPr>
          <w:ilvl w:val="0"/>
          <w:numId w:val="4"/>
        </w:numPr>
        <w:tabs>
          <w:tab w:val="left" w:pos="0"/>
          <w:tab w:val="left" w:pos="284"/>
        </w:tabs>
        <w:spacing w:line="198" w:lineRule="exact"/>
        <w:ind w:left="0" w:firstLine="370"/>
        <w:jc w:val="both"/>
        <w:rPr>
          <w:sz w:val="17"/>
          <w:szCs w:val="17"/>
        </w:rPr>
      </w:pPr>
      <w:r w:rsidRPr="00BA0FEB">
        <w:rPr>
          <w:sz w:val="17"/>
          <w:szCs w:val="17"/>
        </w:rPr>
        <w:t>Во избежание потери работоспособности Сети АБОНЕНТАМ запрещается:</w:t>
      </w:r>
    </w:p>
    <w:p w14:paraId="552D4A02" w14:textId="77777777" w:rsidR="00B1001F" w:rsidRPr="00BA0FEB" w:rsidRDefault="008B7EA7">
      <w:pPr>
        <w:pStyle w:val="Standard"/>
        <w:keepNext/>
        <w:numPr>
          <w:ilvl w:val="0"/>
          <w:numId w:val="32"/>
        </w:numPr>
        <w:tabs>
          <w:tab w:val="left" w:pos="0"/>
          <w:tab w:val="left" w:pos="284"/>
          <w:tab w:val="left" w:pos="568"/>
        </w:tabs>
        <w:overflowPunct w:val="0"/>
        <w:autoSpaceDE w:val="0"/>
        <w:spacing w:line="198" w:lineRule="exact"/>
        <w:jc w:val="both"/>
        <w:rPr>
          <w:sz w:val="17"/>
          <w:szCs w:val="17"/>
        </w:rPr>
      </w:pPr>
      <w:r w:rsidRPr="00BA0FEB">
        <w:rPr>
          <w:sz w:val="17"/>
          <w:szCs w:val="17"/>
        </w:rPr>
        <w:t>изменять MAC-адреса сетевых плат;</w:t>
      </w:r>
    </w:p>
    <w:p w14:paraId="457D045F" w14:textId="77777777" w:rsidR="00B1001F" w:rsidRPr="00BA0FEB" w:rsidRDefault="008B7EA7">
      <w:pPr>
        <w:pStyle w:val="Standard"/>
        <w:keepNext/>
        <w:numPr>
          <w:ilvl w:val="0"/>
          <w:numId w:val="6"/>
        </w:numPr>
        <w:tabs>
          <w:tab w:val="left" w:pos="0"/>
          <w:tab w:val="left" w:pos="284"/>
          <w:tab w:val="left" w:pos="568"/>
        </w:tabs>
        <w:overflowPunct w:val="0"/>
        <w:autoSpaceDE w:val="0"/>
        <w:spacing w:line="198" w:lineRule="exact"/>
        <w:jc w:val="both"/>
        <w:rPr>
          <w:sz w:val="17"/>
          <w:szCs w:val="17"/>
        </w:rPr>
      </w:pPr>
      <w:r w:rsidRPr="00BA0FEB">
        <w:rPr>
          <w:sz w:val="17"/>
          <w:szCs w:val="17"/>
        </w:rPr>
        <w:t>работать в Сети под IP-адресом, отличным от выданного ОПЕРАТОРОМ.</w:t>
      </w:r>
    </w:p>
    <w:p w14:paraId="681D7B96" w14:textId="77777777" w:rsidR="00B1001F" w:rsidRPr="00BA0FEB" w:rsidRDefault="008B7EA7">
      <w:pPr>
        <w:pStyle w:val="Standard"/>
        <w:numPr>
          <w:ilvl w:val="0"/>
          <w:numId w:val="4"/>
        </w:numPr>
        <w:tabs>
          <w:tab w:val="left" w:pos="0"/>
          <w:tab w:val="left" w:pos="284"/>
        </w:tabs>
        <w:spacing w:line="198" w:lineRule="exact"/>
        <w:ind w:left="0" w:firstLine="370"/>
        <w:jc w:val="both"/>
        <w:rPr>
          <w:sz w:val="17"/>
          <w:szCs w:val="17"/>
        </w:rPr>
      </w:pPr>
      <w:r w:rsidRPr="00BA0FEB">
        <w:rPr>
          <w:sz w:val="17"/>
          <w:szCs w:val="17"/>
        </w:rPr>
        <w:t>Запрещается распространять в Сети вредоносные программы (вирусы), а также своим бездействием (например, отказом «вылечить» зараженные программы, открытые АБОНЕНТОМ для доступа со стороны других АБОНЕНТОВ) способствовать их распространению.</w:t>
      </w:r>
    </w:p>
    <w:p w14:paraId="4E1B29D8" w14:textId="77777777" w:rsidR="00B1001F" w:rsidRPr="00BA0FEB" w:rsidRDefault="008B7EA7">
      <w:pPr>
        <w:pStyle w:val="Standard"/>
        <w:numPr>
          <w:ilvl w:val="0"/>
          <w:numId w:val="4"/>
        </w:numPr>
        <w:tabs>
          <w:tab w:val="left" w:pos="0"/>
          <w:tab w:val="left" w:pos="284"/>
        </w:tabs>
        <w:spacing w:line="198" w:lineRule="exact"/>
        <w:ind w:left="0" w:firstLine="370"/>
        <w:jc w:val="both"/>
        <w:rPr>
          <w:sz w:val="17"/>
          <w:szCs w:val="17"/>
        </w:rPr>
      </w:pPr>
      <w:r w:rsidRPr="00BA0FEB">
        <w:rPr>
          <w:sz w:val="17"/>
          <w:szCs w:val="17"/>
        </w:rPr>
        <w:t>ОПЕРАТОР не несет ответственности за действия АБОНЕНТА в сети и на компьютере. Все причины неработоспособности ПК АБОНЕНТА по вине АБОНЕНТА (некорректная работа ПК абонента, вирусы, трояны, повторная настройка ПО, неправильное введение логина и пароля, настройка  и установка  дополнительного оборудования, и др.) выставляются ОПЕРАТОРОМ как дополнительные работы, и оплачиваются АБОНЕНТОМ согласно Тарифам, расположенным на информационном портале сети.</w:t>
      </w:r>
    </w:p>
    <w:p w14:paraId="03212315" w14:textId="0BE23586" w:rsidR="00B1001F" w:rsidRDefault="008B7EA7">
      <w:pPr>
        <w:pStyle w:val="Standard"/>
        <w:numPr>
          <w:ilvl w:val="0"/>
          <w:numId w:val="4"/>
        </w:numPr>
        <w:tabs>
          <w:tab w:val="left" w:pos="0"/>
          <w:tab w:val="left" w:pos="284"/>
        </w:tabs>
        <w:spacing w:line="198" w:lineRule="exact"/>
        <w:jc w:val="both"/>
      </w:pPr>
      <w:r w:rsidRPr="00BA0FEB">
        <w:rPr>
          <w:sz w:val="17"/>
          <w:szCs w:val="17"/>
        </w:rPr>
        <w:t>Все вопросы (заявки, консультации и т.д.) АБОНЕНТ получает либо в офисе компании:</w:t>
      </w:r>
      <w:r w:rsidR="00D37311" w:rsidRPr="00BA0FEB">
        <w:rPr>
          <w:sz w:val="17"/>
          <w:szCs w:val="17"/>
        </w:rPr>
        <w:t xml:space="preserve"> г. Сосновоборск, проспект Мира, д. 1 (телефон информационно - справочной службы ОПЕРАТОРА: 8 (391) 217-99-99</w:t>
      </w:r>
      <w:r w:rsidRPr="00BA0FEB">
        <w:rPr>
          <w:sz w:val="17"/>
          <w:szCs w:val="17"/>
        </w:rPr>
        <w:t xml:space="preserve">. Вся дополнительная информация находится на сайте ОПЕРАТОРА: </w:t>
      </w:r>
      <w:r w:rsidRPr="00BA0FEB">
        <w:rPr>
          <w:sz w:val="17"/>
          <w:szCs w:val="17"/>
          <w:lang w:val="en-US"/>
        </w:rPr>
        <w:t>www</w:t>
      </w:r>
      <w:r w:rsidRPr="00BA0FEB">
        <w:rPr>
          <w:sz w:val="17"/>
          <w:szCs w:val="17"/>
        </w:rPr>
        <w:t>.</w:t>
      </w:r>
      <w:r w:rsidRPr="00BA0FEB">
        <w:rPr>
          <w:sz w:val="17"/>
          <w:szCs w:val="17"/>
          <w:lang w:val="en-US"/>
        </w:rPr>
        <w:t>maxima</w:t>
      </w:r>
      <w:r w:rsidRPr="00BA0FEB">
        <w:rPr>
          <w:sz w:val="17"/>
          <w:szCs w:val="17"/>
        </w:rPr>
        <w:t>.</w:t>
      </w:r>
      <w:r w:rsidRPr="00BA0FEB">
        <w:rPr>
          <w:sz w:val="17"/>
          <w:szCs w:val="17"/>
          <w:lang w:val="en-US"/>
        </w:rPr>
        <w:t>best</w:t>
      </w:r>
      <w:r>
        <w:rPr>
          <w:sz w:val="18"/>
          <w:szCs w:val="18"/>
        </w:rPr>
        <w:t>.</w:t>
      </w:r>
    </w:p>
    <w:p w14:paraId="294B876A" w14:textId="77777777" w:rsidR="00B1001F" w:rsidRDefault="00B1001F">
      <w:pPr>
        <w:pStyle w:val="Standard"/>
        <w:tabs>
          <w:tab w:val="left" w:pos="720"/>
          <w:tab w:val="left" w:pos="1004"/>
        </w:tabs>
        <w:spacing w:line="198" w:lineRule="exact"/>
        <w:ind w:left="720"/>
        <w:jc w:val="both"/>
        <w:rPr>
          <w:b/>
          <w:sz w:val="18"/>
          <w:szCs w:val="18"/>
        </w:rPr>
      </w:pPr>
    </w:p>
    <w:tbl>
      <w:tblPr>
        <w:tblW w:w="10496" w:type="dxa"/>
        <w:tblInd w:w="-9" w:type="dxa"/>
        <w:tblLayout w:type="fixed"/>
        <w:tblCellMar>
          <w:left w:w="10" w:type="dxa"/>
          <w:right w:w="10" w:type="dxa"/>
        </w:tblCellMar>
        <w:tblLook w:val="0000" w:firstRow="0" w:lastRow="0" w:firstColumn="0" w:lastColumn="0" w:noHBand="0" w:noVBand="0"/>
      </w:tblPr>
      <w:tblGrid>
        <w:gridCol w:w="5250"/>
        <w:gridCol w:w="5246"/>
      </w:tblGrid>
      <w:tr w:rsidR="00B1001F" w14:paraId="341A6891" w14:textId="77777777">
        <w:tc>
          <w:tcPr>
            <w:tcW w:w="5250" w:type="dxa"/>
            <w:tcMar>
              <w:top w:w="0" w:type="dxa"/>
              <w:left w:w="0" w:type="dxa"/>
              <w:bottom w:w="0" w:type="dxa"/>
              <w:right w:w="0" w:type="dxa"/>
            </w:tcMar>
          </w:tcPr>
          <w:p w14:paraId="5196BC7C" w14:textId="77777777" w:rsidR="00B1001F" w:rsidRDefault="008B7EA7">
            <w:pPr>
              <w:pStyle w:val="Standard"/>
              <w:snapToGrid w:val="0"/>
              <w:jc w:val="both"/>
              <w:rPr>
                <w:b/>
                <w:sz w:val="18"/>
                <w:szCs w:val="18"/>
              </w:rPr>
            </w:pPr>
            <w:r>
              <w:rPr>
                <w:b/>
                <w:sz w:val="18"/>
                <w:szCs w:val="18"/>
              </w:rPr>
              <w:t>ОПЕРАТОР:</w:t>
            </w:r>
          </w:p>
          <w:p w14:paraId="1EC9BCC3" w14:textId="77777777" w:rsidR="00B1001F" w:rsidRDefault="00B1001F">
            <w:pPr>
              <w:pStyle w:val="Standard"/>
              <w:ind w:left="3" w:right="-9"/>
              <w:jc w:val="both"/>
              <w:rPr>
                <w:sz w:val="18"/>
                <w:szCs w:val="18"/>
              </w:rPr>
            </w:pPr>
          </w:p>
          <w:p w14:paraId="3C5B44E7" w14:textId="186A037E" w:rsidR="00B1001F" w:rsidRDefault="008B7EA7">
            <w:pPr>
              <w:pStyle w:val="Standard"/>
              <w:ind w:left="3" w:right="-9"/>
              <w:jc w:val="both"/>
            </w:pPr>
            <w:r>
              <w:rPr>
                <w:sz w:val="18"/>
                <w:szCs w:val="18"/>
              </w:rPr>
              <w:t>____________________________ /</w:t>
            </w:r>
            <w:r>
              <w:t xml:space="preserve"> </w:t>
            </w:r>
            <w:r w:rsidR="00664CC4">
              <w:rPr>
                <w:sz w:val="18"/>
                <w:szCs w:val="18"/>
              </w:rPr>
              <w:t>М</w:t>
            </w:r>
            <w:r>
              <w:rPr>
                <w:sz w:val="18"/>
                <w:szCs w:val="18"/>
              </w:rPr>
              <w:t xml:space="preserve">. </w:t>
            </w:r>
            <w:r w:rsidR="00664CC4">
              <w:rPr>
                <w:sz w:val="18"/>
                <w:szCs w:val="18"/>
              </w:rPr>
              <w:t>С</w:t>
            </w:r>
            <w:r>
              <w:rPr>
                <w:sz w:val="18"/>
                <w:szCs w:val="18"/>
              </w:rPr>
              <w:t xml:space="preserve">. </w:t>
            </w:r>
            <w:r w:rsidR="00664CC4">
              <w:rPr>
                <w:sz w:val="18"/>
                <w:szCs w:val="18"/>
              </w:rPr>
              <w:t>Дьячук</w:t>
            </w:r>
            <w:r>
              <w:rPr>
                <w:sz w:val="18"/>
                <w:szCs w:val="18"/>
              </w:rPr>
              <w:t xml:space="preserve"> /</w:t>
            </w:r>
          </w:p>
          <w:p w14:paraId="146F3760" w14:textId="77777777" w:rsidR="00B1001F" w:rsidRDefault="00B1001F">
            <w:pPr>
              <w:pStyle w:val="Standard"/>
              <w:ind w:right="-1"/>
              <w:jc w:val="both"/>
              <w:rPr>
                <w:bCs/>
                <w:spacing w:val="-1"/>
                <w:sz w:val="18"/>
                <w:szCs w:val="18"/>
              </w:rPr>
            </w:pPr>
          </w:p>
          <w:p w14:paraId="09AC0F1B" w14:textId="77777777" w:rsidR="00B1001F" w:rsidRDefault="00B1001F">
            <w:pPr>
              <w:pStyle w:val="Standard"/>
              <w:ind w:right="-1"/>
              <w:jc w:val="both"/>
              <w:rPr>
                <w:bCs/>
                <w:spacing w:val="-1"/>
                <w:sz w:val="18"/>
                <w:szCs w:val="18"/>
              </w:rPr>
            </w:pPr>
          </w:p>
          <w:p w14:paraId="28CC3F40" w14:textId="77777777" w:rsidR="00B1001F" w:rsidRDefault="008B7EA7">
            <w:pPr>
              <w:pStyle w:val="Standard"/>
              <w:ind w:right="-1"/>
              <w:jc w:val="both"/>
            </w:pPr>
            <w:r>
              <w:rPr>
                <w:bCs/>
                <w:spacing w:val="-1"/>
                <w:sz w:val="18"/>
                <w:szCs w:val="18"/>
              </w:rPr>
              <w:t>«_____»  ________________________  202_г</w:t>
            </w:r>
            <w:r>
              <w:rPr>
                <w:sz w:val="18"/>
                <w:szCs w:val="18"/>
              </w:rPr>
              <w:t>.</w:t>
            </w:r>
          </w:p>
          <w:p w14:paraId="3EA335D2" w14:textId="77777777" w:rsidR="00B1001F" w:rsidRDefault="008B7EA7">
            <w:pPr>
              <w:pStyle w:val="Standard"/>
              <w:ind w:left="3" w:right="-9"/>
              <w:jc w:val="both"/>
              <w:rPr>
                <w:sz w:val="18"/>
                <w:szCs w:val="18"/>
              </w:rPr>
            </w:pPr>
            <w:r>
              <w:rPr>
                <w:sz w:val="18"/>
                <w:szCs w:val="18"/>
              </w:rPr>
              <w:t>МП</w:t>
            </w:r>
          </w:p>
        </w:tc>
        <w:tc>
          <w:tcPr>
            <w:tcW w:w="5246" w:type="dxa"/>
            <w:tcMar>
              <w:top w:w="0" w:type="dxa"/>
              <w:left w:w="0" w:type="dxa"/>
              <w:bottom w:w="0" w:type="dxa"/>
              <w:right w:w="0" w:type="dxa"/>
            </w:tcMar>
          </w:tcPr>
          <w:p w14:paraId="16547C47" w14:textId="77777777" w:rsidR="00B1001F" w:rsidRDefault="008B7EA7">
            <w:pPr>
              <w:pStyle w:val="Standard"/>
              <w:snapToGrid w:val="0"/>
              <w:jc w:val="both"/>
              <w:rPr>
                <w:b/>
                <w:sz w:val="18"/>
                <w:szCs w:val="18"/>
              </w:rPr>
            </w:pPr>
            <w:r>
              <w:rPr>
                <w:b/>
                <w:sz w:val="18"/>
                <w:szCs w:val="18"/>
              </w:rPr>
              <w:t>АБОНЕНТ:</w:t>
            </w:r>
          </w:p>
          <w:p w14:paraId="4230721B" w14:textId="77777777" w:rsidR="00B1001F" w:rsidRDefault="00B1001F">
            <w:pPr>
              <w:pStyle w:val="Standard"/>
              <w:ind w:left="-1" w:right="-1" w:hanging="11"/>
              <w:jc w:val="both"/>
              <w:rPr>
                <w:sz w:val="18"/>
                <w:szCs w:val="18"/>
              </w:rPr>
            </w:pPr>
          </w:p>
          <w:p w14:paraId="57964621" w14:textId="77777777" w:rsidR="00B1001F" w:rsidRDefault="008B7EA7">
            <w:pPr>
              <w:pStyle w:val="Standard"/>
              <w:ind w:left="-1" w:right="-1" w:hanging="11"/>
              <w:jc w:val="both"/>
              <w:rPr>
                <w:sz w:val="18"/>
                <w:szCs w:val="18"/>
              </w:rPr>
            </w:pPr>
            <w:r>
              <w:rPr>
                <w:sz w:val="18"/>
                <w:szCs w:val="18"/>
              </w:rPr>
              <w:t>_______________________/ _______________________________/</w:t>
            </w:r>
          </w:p>
          <w:p w14:paraId="3B0D5567" w14:textId="77777777" w:rsidR="00B1001F" w:rsidRDefault="008B7EA7">
            <w:pPr>
              <w:pStyle w:val="Standard"/>
              <w:ind w:left="-1" w:right="-1" w:hanging="11"/>
              <w:rPr>
                <w:sz w:val="18"/>
                <w:szCs w:val="18"/>
              </w:rPr>
            </w:pPr>
            <w:r>
              <w:rPr>
                <w:sz w:val="18"/>
                <w:szCs w:val="18"/>
              </w:rPr>
              <w:t xml:space="preserve">                             Подпись / расшифровка</w:t>
            </w:r>
          </w:p>
          <w:p w14:paraId="09921C19" w14:textId="77777777" w:rsidR="00B1001F" w:rsidRDefault="00B1001F">
            <w:pPr>
              <w:pStyle w:val="Standard"/>
              <w:ind w:left="-1" w:right="-1" w:hanging="11"/>
              <w:jc w:val="both"/>
              <w:rPr>
                <w:bCs/>
                <w:spacing w:val="-1"/>
                <w:sz w:val="18"/>
                <w:szCs w:val="18"/>
              </w:rPr>
            </w:pPr>
          </w:p>
          <w:p w14:paraId="454CB017" w14:textId="77777777" w:rsidR="00B1001F" w:rsidRDefault="008B7EA7">
            <w:pPr>
              <w:pStyle w:val="Standard"/>
              <w:ind w:left="-1" w:right="-1" w:hanging="11"/>
              <w:jc w:val="both"/>
              <w:rPr>
                <w:bCs/>
                <w:spacing w:val="-1"/>
                <w:sz w:val="18"/>
                <w:szCs w:val="18"/>
              </w:rPr>
            </w:pPr>
            <w:r>
              <w:rPr>
                <w:bCs/>
                <w:spacing w:val="-1"/>
                <w:sz w:val="18"/>
                <w:szCs w:val="18"/>
              </w:rPr>
              <w:t>«_____» ___________________________  202_г.</w:t>
            </w:r>
          </w:p>
          <w:p w14:paraId="2A0C475C" w14:textId="77777777" w:rsidR="00B1001F" w:rsidRDefault="00B1001F">
            <w:pPr>
              <w:pStyle w:val="Standard"/>
              <w:ind w:left="-1" w:right="-1" w:hanging="11"/>
              <w:jc w:val="both"/>
              <w:rPr>
                <w:sz w:val="18"/>
                <w:szCs w:val="18"/>
              </w:rPr>
            </w:pPr>
          </w:p>
        </w:tc>
      </w:tr>
    </w:tbl>
    <w:p w14:paraId="060ACD8A" w14:textId="77777777" w:rsidR="00B1001F" w:rsidRDefault="00B1001F" w:rsidP="00BA0FEB">
      <w:pPr>
        <w:pStyle w:val="Standard"/>
        <w:rPr>
          <w:b/>
          <w:sz w:val="18"/>
          <w:szCs w:val="18"/>
        </w:rPr>
      </w:pPr>
    </w:p>
    <w:p w14:paraId="677BEE16" w14:textId="77777777" w:rsidR="00B1001F" w:rsidRDefault="00B1001F">
      <w:pPr>
        <w:pStyle w:val="Standard"/>
        <w:jc w:val="right"/>
        <w:rPr>
          <w:b/>
          <w:sz w:val="18"/>
          <w:szCs w:val="18"/>
        </w:rPr>
      </w:pPr>
    </w:p>
    <w:p w14:paraId="6E4147FE" w14:textId="77777777" w:rsidR="00B1001F" w:rsidRDefault="00B1001F" w:rsidP="00BA0FEB">
      <w:pPr>
        <w:pStyle w:val="Standard"/>
      </w:pPr>
    </w:p>
    <w:sectPr w:rsidR="00B1001F">
      <w:pgSz w:w="11906" w:h="16838"/>
      <w:pgMar w:top="360" w:right="566" w:bottom="28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7F9E0" w14:textId="77777777" w:rsidR="00D70703" w:rsidRDefault="00D70703">
      <w:r>
        <w:separator/>
      </w:r>
    </w:p>
  </w:endnote>
  <w:endnote w:type="continuationSeparator" w:id="0">
    <w:p w14:paraId="3B8419BE" w14:textId="77777777" w:rsidR="00D70703" w:rsidRDefault="00D7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inion Pro">
    <w:altName w:val="Times New Roman"/>
    <w:charset w:val="00"/>
    <w:family w:val="roman"/>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0B27C" w14:textId="77777777" w:rsidR="00D70703" w:rsidRDefault="00D70703">
      <w:r>
        <w:rPr>
          <w:color w:val="000000"/>
        </w:rPr>
        <w:separator/>
      </w:r>
    </w:p>
  </w:footnote>
  <w:footnote w:type="continuationSeparator" w:id="0">
    <w:p w14:paraId="3EDD1C1B" w14:textId="77777777" w:rsidR="00D70703" w:rsidRDefault="00D70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B05"/>
    <w:multiLevelType w:val="multilevel"/>
    <w:tmpl w:val="3438DABE"/>
    <w:styleLink w:val="WW8Num15"/>
    <w:lvl w:ilvl="0">
      <w:start w:val="1"/>
      <w:numFmt w:val="decimal"/>
      <w:lvlText w:val="%1."/>
      <w:lvlJc w:val="left"/>
      <w:pPr>
        <w:ind w:left="3479" w:hanging="360"/>
      </w:pPr>
      <w:rPr>
        <w:b/>
        <w:sz w:val="18"/>
        <w:szCs w:val="18"/>
        <w:lang w:val="en-US"/>
      </w:rPr>
    </w:lvl>
    <w:lvl w:ilvl="1">
      <w:start w:val="1"/>
      <w:numFmt w:val="lowerLetter"/>
      <w:lvlText w:val="%2."/>
      <w:lvlJc w:val="left"/>
      <w:pPr>
        <w:ind w:left="6325" w:hanging="360"/>
      </w:pPr>
    </w:lvl>
    <w:lvl w:ilvl="2">
      <w:start w:val="1"/>
      <w:numFmt w:val="lowerRoman"/>
      <w:lvlText w:val="%3."/>
      <w:lvlJc w:val="right"/>
      <w:pPr>
        <w:ind w:left="7045" w:hanging="180"/>
      </w:pPr>
    </w:lvl>
    <w:lvl w:ilvl="3">
      <w:start w:val="1"/>
      <w:numFmt w:val="decimal"/>
      <w:lvlText w:val="%4."/>
      <w:lvlJc w:val="left"/>
      <w:pPr>
        <w:ind w:left="7765" w:hanging="360"/>
      </w:pPr>
    </w:lvl>
    <w:lvl w:ilvl="4">
      <w:start w:val="1"/>
      <w:numFmt w:val="lowerLetter"/>
      <w:lvlText w:val="%5."/>
      <w:lvlJc w:val="left"/>
      <w:pPr>
        <w:ind w:left="8485" w:hanging="360"/>
      </w:pPr>
    </w:lvl>
    <w:lvl w:ilvl="5">
      <w:start w:val="1"/>
      <w:numFmt w:val="lowerRoman"/>
      <w:lvlText w:val="%6."/>
      <w:lvlJc w:val="right"/>
      <w:pPr>
        <w:ind w:left="9205" w:hanging="180"/>
      </w:pPr>
    </w:lvl>
    <w:lvl w:ilvl="6">
      <w:start w:val="1"/>
      <w:numFmt w:val="decimal"/>
      <w:lvlText w:val="%7."/>
      <w:lvlJc w:val="left"/>
      <w:pPr>
        <w:ind w:left="9925" w:hanging="360"/>
      </w:pPr>
    </w:lvl>
    <w:lvl w:ilvl="7">
      <w:start w:val="1"/>
      <w:numFmt w:val="lowerLetter"/>
      <w:lvlText w:val="%8."/>
      <w:lvlJc w:val="left"/>
      <w:pPr>
        <w:ind w:left="10645" w:hanging="360"/>
      </w:pPr>
    </w:lvl>
    <w:lvl w:ilvl="8">
      <w:start w:val="1"/>
      <w:numFmt w:val="lowerRoman"/>
      <w:lvlText w:val="%9."/>
      <w:lvlJc w:val="right"/>
      <w:pPr>
        <w:ind w:left="11365" w:hanging="180"/>
      </w:pPr>
    </w:lvl>
  </w:abstractNum>
  <w:abstractNum w:abstractNumId="1" w15:restartNumberingAfterBreak="0">
    <w:nsid w:val="064541AC"/>
    <w:multiLevelType w:val="multilevel"/>
    <w:tmpl w:val="6FB29E0E"/>
    <w:lvl w:ilvl="0">
      <w:start w:val="2"/>
      <w:numFmt w:val="decimal"/>
      <w:lvlText w:val="%1."/>
      <w:lvlJc w:val="left"/>
      <w:pPr>
        <w:ind w:left="720" w:hanging="360"/>
      </w:pPr>
    </w:lvl>
    <w:lvl w:ilvl="1">
      <w:start w:val="1"/>
      <w:numFmt w:val="decimal"/>
      <w:lvlText w:val="%1.%2."/>
      <w:lvlJc w:val="left"/>
      <w:pPr>
        <w:ind w:left="1080" w:hanging="360"/>
      </w:pPr>
    </w:lvl>
    <w:lvl w:ilvl="2">
      <w:start w:val="5"/>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FC955D8"/>
    <w:multiLevelType w:val="multilevel"/>
    <w:tmpl w:val="2918055E"/>
    <w:styleLink w:val="WW8Num3"/>
    <w:lvl w:ilvl="0">
      <w:start w:val="1"/>
      <w:numFmt w:val="decimal"/>
      <w:lvlText w:val="%1."/>
      <w:lvlJc w:val="left"/>
      <w:pPr>
        <w:ind w:left="720" w:hanging="360"/>
      </w:pPr>
      <w:rPr>
        <w:rFonts w:ascii="Symbol" w:hAnsi="Symbol" w:cs="Symbol"/>
        <w:b w:val="0"/>
        <w:bCs w:val="0"/>
        <w:sz w:val="18"/>
        <w:szCs w:val="18"/>
        <w:lang w:val="en-US"/>
      </w:rPr>
    </w:lvl>
    <w:lvl w:ilvl="1">
      <w:start w:val="1"/>
      <w:numFmt w:val="decimal"/>
      <w:lvlText w:val="%2."/>
      <w:lvlJc w:val="left"/>
      <w:pPr>
        <w:ind w:left="1080" w:hanging="360"/>
      </w:pPr>
      <w:rPr>
        <w:rFonts w:ascii="Symbol" w:hAnsi="Symbol" w:cs="Symbol"/>
        <w:b w:val="0"/>
        <w:bCs w:val="0"/>
        <w:sz w:val="18"/>
        <w:szCs w:val="18"/>
        <w:lang w:val="en-US"/>
      </w:rPr>
    </w:lvl>
    <w:lvl w:ilvl="2">
      <w:start w:val="1"/>
      <w:numFmt w:val="decimal"/>
      <w:lvlText w:val="%3."/>
      <w:lvlJc w:val="left"/>
      <w:pPr>
        <w:ind w:left="1440" w:hanging="360"/>
      </w:pPr>
      <w:rPr>
        <w:rFonts w:ascii="Symbol" w:hAnsi="Symbol" w:cs="Symbol"/>
        <w:b w:val="0"/>
        <w:bCs w:val="0"/>
        <w:sz w:val="18"/>
        <w:szCs w:val="18"/>
        <w:lang w:val="en-US"/>
      </w:rPr>
    </w:lvl>
    <w:lvl w:ilvl="3">
      <w:start w:val="1"/>
      <w:numFmt w:val="decimal"/>
      <w:lvlText w:val="%4."/>
      <w:lvlJc w:val="left"/>
      <w:pPr>
        <w:ind w:left="1800" w:hanging="360"/>
      </w:pPr>
      <w:rPr>
        <w:rFonts w:ascii="Symbol" w:hAnsi="Symbol" w:cs="Symbol"/>
        <w:b w:val="0"/>
        <w:bCs w:val="0"/>
        <w:sz w:val="18"/>
        <w:szCs w:val="18"/>
        <w:lang w:val="en-US"/>
      </w:rPr>
    </w:lvl>
    <w:lvl w:ilvl="4">
      <w:start w:val="1"/>
      <w:numFmt w:val="decimal"/>
      <w:lvlText w:val="%5."/>
      <w:lvlJc w:val="left"/>
      <w:pPr>
        <w:ind w:left="2160" w:hanging="360"/>
      </w:pPr>
      <w:rPr>
        <w:rFonts w:ascii="Symbol" w:hAnsi="Symbol" w:cs="Symbol"/>
        <w:b w:val="0"/>
        <w:bCs w:val="0"/>
        <w:sz w:val="18"/>
        <w:szCs w:val="18"/>
        <w:lang w:val="en-US"/>
      </w:rPr>
    </w:lvl>
    <w:lvl w:ilvl="5">
      <w:start w:val="1"/>
      <w:numFmt w:val="decimal"/>
      <w:lvlText w:val="%6."/>
      <w:lvlJc w:val="left"/>
      <w:pPr>
        <w:ind w:left="2520" w:hanging="360"/>
      </w:pPr>
      <w:rPr>
        <w:rFonts w:ascii="Symbol" w:hAnsi="Symbol" w:cs="Symbol"/>
        <w:b w:val="0"/>
        <w:bCs w:val="0"/>
        <w:sz w:val="18"/>
        <w:szCs w:val="18"/>
        <w:lang w:val="en-US"/>
      </w:rPr>
    </w:lvl>
    <w:lvl w:ilvl="6">
      <w:start w:val="1"/>
      <w:numFmt w:val="decimal"/>
      <w:lvlText w:val="%7."/>
      <w:lvlJc w:val="left"/>
      <w:pPr>
        <w:ind w:left="2880" w:hanging="360"/>
      </w:pPr>
      <w:rPr>
        <w:rFonts w:ascii="Symbol" w:hAnsi="Symbol" w:cs="Symbol"/>
        <w:b w:val="0"/>
        <w:bCs w:val="0"/>
        <w:sz w:val="18"/>
        <w:szCs w:val="18"/>
        <w:lang w:val="en-US"/>
      </w:rPr>
    </w:lvl>
    <w:lvl w:ilvl="7">
      <w:start w:val="1"/>
      <w:numFmt w:val="decimal"/>
      <w:lvlText w:val="%8."/>
      <w:lvlJc w:val="left"/>
      <w:pPr>
        <w:ind w:left="3240" w:hanging="360"/>
      </w:pPr>
      <w:rPr>
        <w:rFonts w:ascii="Symbol" w:hAnsi="Symbol" w:cs="Symbol"/>
        <w:b w:val="0"/>
        <w:bCs w:val="0"/>
        <w:sz w:val="18"/>
        <w:szCs w:val="18"/>
        <w:lang w:val="en-US"/>
      </w:rPr>
    </w:lvl>
    <w:lvl w:ilvl="8">
      <w:start w:val="1"/>
      <w:numFmt w:val="decimal"/>
      <w:lvlText w:val="%9."/>
      <w:lvlJc w:val="left"/>
      <w:pPr>
        <w:ind w:left="3600" w:hanging="360"/>
      </w:pPr>
      <w:rPr>
        <w:rFonts w:ascii="Symbol" w:hAnsi="Symbol" w:cs="Symbol"/>
        <w:b w:val="0"/>
        <w:bCs w:val="0"/>
        <w:sz w:val="18"/>
        <w:szCs w:val="18"/>
        <w:lang w:val="en-US"/>
      </w:rPr>
    </w:lvl>
  </w:abstractNum>
  <w:abstractNum w:abstractNumId="3" w15:restartNumberingAfterBreak="0">
    <w:nsid w:val="10E71DE6"/>
    <w:multiLevelType w:val="multilevel"/>
    <w:tmpl w:val="76947F94"/>
    <w:styleLink w:val="WW8Num17"/>
    <w:lvl w:ilvl="0">
      <w:start w:val="9"/>
      <w:numFmt w:val="decimal"/>
      <w:lvlText w:val="%1."/>
      <w:lvlJc w:val="left"/>
      <w:pPr>
        <w:ind w:left="2487" w:hanging="360"/>
      </w:pPr>
      <w:rPr>
        <w:rFonts w:ascii="Times New Roman" w:hAnsi="Times New Roman" w:cs="Times New Roman"/>
        <w:b/>
        <w:sz w:val="20"/>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4" w15:restartNumberingAfterBreak="0">
    <w:nsid w:val="20BC78DE"/>
    <w:multiLevelType w:val="multilevel"/>
    <w:tmpl w:val="80DE5AC0"/>
    <w:styleLink w:val="WW8Num8"/>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203041E"/>
    <w:multiLevelType w:val="multilevel"/>
    <w:tmpl w:val="5D723F76"/>
    <w:styleLink w:val="WW8Num16"/>
    <w:lvl w:ilvl="0">
      <w:start w:val="9"/>
      <w:numFmt w:val="decimal"/>
      <w:lvlText w:val="%1."/>
      <w:lvlJc w:val="left"/>
      <w:pPr>
        <w:ind w:left="540" w:hanging="360"/>
      </w:pPr>
      <w:rPr>
        <w:rFonts w:ascii="Times New Roman" w:hAnsi="Times New Roman" w:cs="Times New Roman"/>
        <w:b/>
        <w:sz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6" w15:restartNumberingAfterBreak="0">
    <w:nsid w:val="252E1F6B"/>
    <w:multiLevelType w:val="multilevel"/>
    <w:tmpl w:val="EFE23872"/>
    <w:styleLink w:val="WW8Num19"/>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65249F7"/>
    <w:multiLevelType w:val="multilevel"/>
    <w:tmpl w:val="9CB422DC"/>
    <w:styleLink w:val="WW8Num12"/>
    <w:lvl w:ilvl="0">
      <w:start w:val="9"/>
      <w:numFmt w:val="decimal"/>
      <w:lvlText w:val="%1."/>
      <w:lvlJc w:val="left"/>
      <w:pPr>
        <w:ind w:left="796" w:hanging="360"/>
      </w:pPr>
      <w:rPr>
        <w:rFonts w:ascii="Symbol" w:hAnsi="Symbol" w:cs="Symbol"/>
      </w:rPr>
    </w:lvl>
    <w:lvl w:ilvl="1">
      <w:start w:val="1"/>
      <w:numFmt w:val="lowerLetter"/>
      <w:lvlText w:val="%2."/>
      <w:lvlJc w:val="left"/>
      <w:pPr>
        <w:ind w:left="1516" w:hanging="360"/>
      </w:pPr>
      <w:rPr>
        <w:rFonts w:ascii="Courier New" w:hAnsi="Courier New" w:cs="Courier New"/>
      </w:rPr>
    </w:lvl>
    <w:lvl w:ilvl="2">
      <w:start w:val="1"/>
      <w:numFmt w:val="lowerRoman"/>
      <w:lvlText w:val="%3."/>
      <w:lvlJc w:val="right"/>
      <w:pPr>
        <w:ind w:left="2236" w:hanging="180"/>
      </w:pPr>
      <w:rPr>
        <w:rFonts w:ascii="Wingdings" w:hAnsi="Wingdings" w:cs="Wingdings"/>
      </w:r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8" w15:restartNumberingAfterBreak="0">
    <w:nsid w:val="2B1F0B1A"/>
    <w:multiLevelType w:val="multilevel"/>
    <w:tmpl w:val="42A6255E"/>
    <w:styleLink w:val="WW8Num4"/>
    <w:lvl w:ilvl="0">
      <w:numFmt w:val="bullet"/>
      <w:lvlText w:val=""/>
      <w:lvlJc w:val="left"/>
      <w:pPr>
        <w:ind w:left="720" w:hanging="360"/>
      </w:pPr>
      <w:rPr>
        <w:rFonts w:ascii="Symbol" w:hAnsi="Symbol" w:cs="Symbol"/>
        <w:sz w:val="18"/>
        <w:szCs w:val="18"/>
        <w:lang w:val="en-US"/>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ymbol"/>
        <w:sz w:val="18"/>
        <w:szCs w:val="18"/>
        <w:lang w:val="en-US"/>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ymbol"/>
        <w:sz w:val="18"/>
        <w:szCs w:val="18"/>
        <w:lang w:val="en-US"/>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9" w15:restartNumberingAfterBreak="0">
    <w:nsid w:val="2E3F5159"/>
    <w:multiLevelType w:val="multilevel"/>
    <w:tmpl w:val="34BC6236"/>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38C21F7D"/>
    <w:multiLevelType w:val="multilevel"/>
    <w:tmpl w:val="74206392"/>
    <w:styleLink w:val="WW8Num11"/>
    <w:lvl w:ilvl="0">
      <w:start w:val="2"/>
      <w:numFmt w:val="decimal"/>
      <w:lvlText w:val="%1."/>
      <w:lvlJc w:val="left"/>
      <w:pPr>
        <w:ind w:left="1080" w:hanging="360"/>
      </w:pPr>
      <w:rPr>
        <w:b/>
        <w:sz w:val="20"/>
        <w:szCs w:val="20"/>
      </w:rPr>
    </w:lvl>
    <w:lvl w:ilvl="1">
      <w:start w:val="1"/>
      <w:numFmt w:val="lowerLetter"/>
      <w:lvlText w:val="%2."/>
      <w:lvlJc w:val="left"/>
      <w:pPr>
        <w:ind w:left="1800" w:hanging="360"/>
      </w:pPr>
      <w:rPr>
        <w:color w:val="000000"/>
        <w:sz w:val="18"/>
        <w:szCs w:val="18"/>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0B643F3"/>
    <w:multiLevelType w:val="multilevel"/>
    <w:tmpl w:val="05808212"/>
    <w:styleLink w:val="WW8Num6"/>
    <w:lvl w:ilvl="0">
      <w:numFmt w:val="bullet"/>
      <w:lvlText w:val=""/>
      <w:lvlJc w:val="left"/>
      <w:pPr>
        <w:ind w:left="927" w:hanging="360"/>
      </w:pPr>
      <w:rPr>
        <w:rFonts w:ascii="Symbol" w:hAnsi="Symbol" w:cs="OpenSymbol, 'Arial Unicode M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35A097F"/>
    <w:multiLevelType w:val="multilevel"/>
    <w:tmpl w:val="FCB43822"/>
    <w:styleLink w:val="Outline"/>
    <w:lvl w:ilvl="0">
      <w:start w:val="1"/>
      <w:numFmt w:val="decimal"/>
      <w:pStyle w:val="1"/>
      <w:lvlText w:val="%1."/>
      <w:lvlJc w:val="left"/>
      <w:pPr>
        <w:ind w:left="720"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3" w15:restartNumberingAfterBreak="0">
    <w:nsid w:val="43A6097C"/>
    <w:multiLevelType w:val="multilevel"/>
    <w:tmpl w:val="0D6C6904"/>
    <w:lvl w:ilvl="0">
      <w:start w:val="5"/>
      <w:numFmt w:val="decimal"/>
      <w:lvlText w:val="%1."/>
      <w:lvlJc w:val="left"/>
      <w:pPr>
        <w:ind w:left="720" w:hanging="360"/>
      </w:pPr>
    </w:lvl>
    <w:lvl w:ilvl="1">
      <w:start w:val="18"/>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4AF55E58"/>
    <w:multiLevelType w:val="multilevel"/>
    <w:tmpl w:val="2DEC28B6"/>
    <w:styleLink w:val="WW8Num7"/>
    <w:lvl w:ilvl="0">
      <w:start w:val="1"/>
      <w:numFmt w:val="decimal"/>
      <w:lvlText w:val="%1."/>
      <w:lvlJc w:val="left"/>
      <w:pPr>
        <w:ind w:left="4755" w:hanging="360"/>
      </w:pPr>
      <w:rPr>
        <w:b/>
        <w:sz w:val="20"/>
        <w:szCs w:val="20"/>
      </w:rPr>
    </w:lvl>
    <w:lvl w:ilvl="1">
      <w:start w:val="1"/>
      <w:numFmt w:val="decimal"/>
      <w:lvlText w:val="%1.%2."/>
      <w:lvlJc w:val="left"/>
      <w:pPr>
        <w:ind w:left="792" w:hanging="432"/>
      </w:pPr>
      <w:rPr>
        <w:color w:val="00000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FD85F04"/>
    <w:multiLevelType w:val="multilevel"/>
    <w:tmpl w:val="CE3C88CC"/>
    <w:styleLink w:val="WW8Num10"/>
    <w:lvl w:ilvl="0">
      <w:start w:val="1"/>
      <w:numFmt w:val="decimal"/>
      <w:lvlText w:val="%1."/>
      <w:lvlJc w:val="left"/>
      <w:pPr>
        <w:ind w:left="475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D63C43"/>
    <w:multiLevelType w:val="multilevel"/>
    <w:tmpl w:val="1D70C038"/>
    <w:styleLink w:val="WW8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426EA9"/>
    <w:multiLevelType w:val="multilevel"/>
    <w:tmpl w:val="170A54B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FE04FD4"/>
    <w:multiLevelType w:val="multilevel"/>
    <w:tmpl w:val="59D22572"/>
    <w:styleLink w:val="WW8Num14"/>
    <w:lvl w:ilvl="0">
      <w:start w:val="6"/>
      <w:numFmt w:val="decimal"/>
      <w:lvlText w:val="%1."/>
      <w:lvlJc w:val="left"/>
      <w:pPr>
        <w:ind w:left="4755" w:hanging="360"/>
      </w:pPr>
      <w:rPr>
        <w:b/>
        <w:sz w:val="18"/>
        <w:szCs w:val="18"/>
      </w:rPr>
    </w:lvl>
    <w:lvl w:ilvl="1">
      <w:start w:val="1"/>
      <w:numFmt w:val="lowerLetter"/>
      <w:lvlText w:val="%2."/>
      <w:lvlJc w:val="left"/>
      <w:pPr>
        <w:ind w:left="5475" w:hanging="360"/>
      </w:pPr>
    </w:lvl>
    <w:lvl w:ilvl="2">
      <w:start w:val="1"/>
      <w:numFmt w:val="lowerRoman"/>
      <w:lvlText w:val="%3."/>
      <w:lvlJc w:val="right"/>
      <w:pPr>
        <w:ind w:left="6195" w:hanging="180"/>
      </w:pPr>
    </w:lvl>
    <w:lvl w:ilvl="3">
      <w:start w:val="1"/>
      <w:numFmt w:val="decimal"/>
      <w:lvlText w:val="%4."/>
      <w:lvlJc w:val="left"/>
      <w:pPr>
        <w:ind w:left="6915" w:hanging="360"/>
      </w:pPr>
    </w:lvl>
    <w:lvl w:ilvl="4">
      <w:start w:val="1"/>
      <w:numFmt w:val="lowerLetter"/>
      <w:lvlText w:val="%5."/>
      <w:lvlJc w:val="left"/>
      <w:pPr>
        <w:ind w:left="7635" w:hanging="360"/>
      </w:pPr>
    </w:lvl>
    <w:lvl w:ilvl="5">
      <w:start w:val="1"/>
      <w:numFmt w:val="lowerRoman"/>
      <w:lvlText w:val="%6."/>
      <w:lvlJc w:val="right"/>
      <w:pPr>
        <w:ind w:left="8355" w:hanging="180"/>
      </w:pPr>
    </w:lvl>
    <w:lvl w:ilvl="6">
      <w:start w:val="1"/>
      <w:numFmt w:val="decimal"/>
      <w:lvlText w:val="%7."/>
      <w:lvlJc w:val="left"/>
      <w:pPr>
        <w:ind w:left="9075" w:hanging="360"/>
      </w:pPr>
    </w:lvl>
    <w:lvl w:ilvl="7">
      <w:start w:val="1"/>
      <w:numFmt w:val="lowerLetter"/>
      <w:lvlText w:val="%8."/>
      <w:lvlJc w:val="left"/>
      <w:pPr>
        <w:ind w:left="9795" w:hanging="360"/>
      </w:pPr>
    </w:lvl>
    <w:lvl w:ilvl="8">
      <w:start w:val="1"/>
      <w:numFmt w:val="lowerRoman"/>
      <w:lvlText w:val="%9."/>
      <w:lvlJc w:val="right"/>
      <w:pPr>
        <w:ind w:left="10515" w:hanging="180"/>
      </w:pPr>
    </w:lvl>
  </w:abstractNum>
  <w:abstractNum w:abstractNumId="19" w15:restartNumberingAfterBreak="0">
    <w:nsid w:val="622E3A14"/>
    <w:multiLevelType w:val="multilevel"/>
    <w:tmpl w:val="903A9374"/>
    <w:styleLink w:val="WW8Num18"/>
    <w:lvl w:ilvl="0">
      <w:start w:val="9"/>
      <w:numFmt w:val="decimal"/>
      <w:lvlText w:val="%1."/>
      <w:lvlJc w:val="left"/>
      <w:pPr>
        <w:ind w:left="862" w:hanging="360"/>
      </w:pPr>
      <w:rPr>
        <w:rFonts w:ascii="Times New Roman" w:hAnsi="Times New Roman" w:cs="Times New Roman"/>
        <w:b/>
        <w:sz w:val="2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15:restartNumberingAfterBreak="0">
    <w:nsid w:val="6E79574A"/>
    <w:multiLevelType w:val="multilevel"/>
    <w:tmpl w:val="E1E4836E"/>
    <w:styleLink w:val="WW8Num20"/>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C3A1D92"/>
    <w:multiLevelType w:val="multilevel"/>
    <w:tmpl w:val="288A9916"/>
    <w:styleLink w:val="WW8Num5"/>
    <w:lvl w:ilvl="0">
      <w:numFmt w:val="bullet"/>
      <w:lvlText w:val=""/>
      <w:lvlJc w:val="left"/>
      <w:pPr>
        <w:ind w:left="720" w:hanging="360"/>
      </w:pPr>
      <w:rPr>
        <w:rFonts w:ascii="Symbol" w:hAnsi="Symbol" w:cs="Times New Roman"/>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Times New Roman"/>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Times New Roman"/>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2" w15:restartNumberingAfterBreak="0">
    <w:nsid w:val="7F0C3B67"/>
    <w:multiLevelType w:val="multilevel"/>
    <w:tmpl w:val="330CD53A"/>
    <w:styleLink w:val="WW8Num9"/>
    <w:lvl w:ilvl="0">
      <w:start w:val="1"/>
      <w:numFmt w:val="decimal"/>
      <w:lvlText w:val="%1."/>
      <w:lvlJc w:val="left"/>
      <w:pPr>
        <w:ind w:left="720" w:hanging="360"/>
      </w:pPr>
      <w:rPr>
        <w:b/>
        <w:sz w:val="18"/>
        <w:szCs w:val="1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17"/>
  </w:num>
  <w:num w:numId="3">
    <w:abstractNumId w:val="9"/>
  </w:num>
  <w:num w:numId="4">
    <w:abstractNumId w:val="2"/>
  </w:num>
  <w:num w:numId="5">
    <w:abstractNumId w:val="8"/>
  </w:num>
  <w:num w:numId="6">
    <w:abstractNumId w:val="21"/>
  </w:num>
  <w:num w:numId="7">
    <w:abstractNumId w:val="11"/>
  </w:num>
  <w:num w:numId="8">
    <w:abstractNumId w:val="14"/>
  </w:num>
  <w:num w:numId="9">
    <w:abstractNumId w:val="4"/>
  </w:num>
  <w:num w:numId="10">
    <w:abstractNumId w:val="22"/>
  </w:num>
  <w:num w:numId="11">
    <w:abstractNumId w:val="15"/>
  </w:num>
  <w:num w:numId="12">
    <w:abstractNumId w:val="10"/>
  </w:num>
  <w:num w:numId="13">
    <w:abstractNumId w:val="7"/>
  </w:num>
  <w:num w:numId="14">
    <w:abstractNumId w:val="16"/>
  </w:num>
  <w:num w:numId="15">
    <w:abstractNumId w:val="18"/>
  </w:num>
  <w:num w:numId="16">
    <w:abstractNumId w:val="0"/>
  </w:num>
  <w:num w:numId="17">
    <w:abstractNumId w:val="5"/>
  </w:num>
  <w:num w:numId="18">
    <w:abstractNumId w:val="3"/>
  </w:num>
  <w:num w:numId="19">
    <w:abstractNumId w:val="19"/>
  </w:num>
  <w:num w:numId="20">
    <w:abstractNumId w:val="6"/>
  </w:num>
  <w:num w:numId="21">
    <w:abstractNumId w:val="20"/>
  </w:num>
  <w:num w:numId="22">
    <w:abstractNumId w:val="15"/>
    <w:lvlOverride w:ilvl="0">
      <w:startOverride w:val="1"/>
    </w:lvlOverride>
  </w:num>
  <w:num w:numId="23">
    <w:abstractNumId w:val="10"/>
    <w:lvlOverride w:ilvl="0">
      <w:startOverride w:val="2"/>
    </w:lvlOverride>
  </w:num>
  <w:num w:numId="24">
    <w:abstractNumId w:val="20"/>
  </w:num>
  <w:num w:numId="25">
    <w:abstractNumId w:val="1"/>
  </w:num>
  <w:num w:numId="26">
    <w:abstractNumId w:val="6"/>
    <w:lvlOverride w:ilvl="0">
      <w:startOverride w:val="5"/>
    </w:lvlOverride>
  </w:num>
  <w:num w:numId="27">
    <w:abstractNumId w:val="13"/>
  </w:num>
  <w:num w:numId="28">
    <w:abstractNumId w:val="22"/>
    <w:lvlOverride w:ilvl="0">
      <w:startOverride w:val="1"/>
    </w:lvlOverride>
  </w:num>
  <w:num w:numId="29">
    <w:abstractNumId w:val="11"/>
  </w:num>
  <w:num w:numId="30">
    <w:abstractNumId w:val="2"/>
    <w:lvlOverride w:ilvl="0">
      <w:startOverride w:val="1"/>
    </w:lvlOverride>
  </w:num>
  <w:num w:numId="31">
    <w:abstractNumId w:val="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1F"/>
    <w:rsid w:val="00041C2C"/>
    <w:rsid w:val="00056924"/>
    <w:rsid w:val="000C78AA"/>
    <w:rsid w:val="00135019"/>
    <w:rsid w:val="001636C3"/>
    <w:rsid w:val="00176408"/>
    <w:rsid w:val="001D0CF6"/>
    <w:rsid w:val="001E532E"/>
    <w:rsid w:val="00223C1B"/>
    <w:rsid w:val="002406B4"/>
    <w:rsid w:val="0028111E"/>
    <w:rsid w:val="002F1E2A"/>
    <w:rsid w:val="0030259E"/>
    <w:rsid w:val="00391FA6"/>
    <w:rsid w:val="004238A8"/>
    <w:rsid w:val="004B38C1"/>
    <w:rsid w:val="005537B7"/>
    <w:rsid w:val="00594660"/>
    <w:rsid w:val="005F4394"/>
    <w:rsid w:val="00625326"/>
    <w:rsid w:val="00651659"/>
    <w:rsid w:val="00664CC4"/>
    <w:rsid w:val="008648F5"/>
    <w:rsid w:val="008B7EA7"/>
    <w:rsid w:val="00941898"/>
    <w:rsid w:val="00951D48"/>
    <w:rsid w:val="00A12952"/>
    <w:rsid w:val="00A709DD"/>
    <w:rsid w:val="00B1001F"/>
    <w:rsid w:val="00B141B3"/>
    <w:rsid w:val="00BA0FEB"/>
    <w:rsid w:val="00BF33E6"/>
    <w:rsid w:val="00C12E93"/>
    <w:rsid w:val="00C16330"/>
    <w:rsid w:val="00CB3151"/>
    <w:rsid w:val="00CD6ED2"/>
    <w:rsid w:val="00D37311"/>
    <w:rsid w:val="00D70703"/>
    <w:rsid w:val="00D941DD"/>
    <w:rsid w:val="00E13F16"/>
    <w:rsid w:val="00F03A3B"/>
    <w:rsid w:val="00F268E2"/>
    <w:rsid w:val="00F5016F"/>
    <w:rsid w:val="00F62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8668"/>
  <w15:docId w15:val="{E7A6D47E-7DC9-4430-B67C-F4A6BDC7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Standard"/>
    <w:next w:val="Textbody"/>
    <w:pPr>
      <w:numPr>
        <w:numId w:val="1"/>
      </w:numPr>
      <w:spacing w:before="280" w:after="280"/>
      <w:jc w:val="both"/>
      <w:outlineLvl w:val="0"/>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ind w:firstLine="238"/>
      <w:jc w:val="both"/>
    </w:pPr>
  </w:style>
  <w:style w:type="paragraph" w:styleId="a3">
    <w:name w:val="List"/>
    <w:basedOn w:val="Standard"/>
    <w:pPr>
      <w:ind w:left="283" w:hanging="283"/>
    </w:pPr>
  </w:style>
  <w:style w:type="paragraph" w:styleId="a4">
    <w:name w:val="caption"/>
    <w:basedOn w:val="Standard"/>
    <w:next w:val="a5"/>
    <w:pPr>
      <w:jc w:val="center"/>
    </w:pPr>
    <w:rPr>
      <w:b/>
      <w:bCs/>
    </w:rPr>
  </w:style>
  <w:style w:type="paragraph" w:customStyle="1" w:styleId="Index">
    <w:name w:val="Index"/>
    <w:basedOn w:val="Standard"/>
    <w:pPr>
      <w:suppressLineNumbers/>
    </w:pPr>
    <w:rPr>
      <w:rFonts w:cs="Arial"/>
    </w:rPr>
  </w:style>
  <w:style w:type="paragraph" w:styleId="a6">
    <w:name w:val="Title"/>
    <w:basedOn w:val="Standard"/>
    <w:next w:val="Textbody"/>
    <w:pPr>
      <w:keepNext/>
      <w:spacing w:before="240" w:after="120"/>
    </w:pPr>
    <w:rPr>
      <w:rFonts w:ascii="Arial" w:eastAsia="Microsoft YaHei" w:hAnsi="Arial" w:cs="Mangal, 'Courier New'"/>
      <w:sz w:val="28"/>
      <w:szCs w:val="28"/>
    </w:rPr>
  </w:style>
  <w:style w:type="paragraph" w:styleId="a5">
    <w:name w:val="Subtitle"/>
    <w:basedOn w:val="a6"/>
    <w:next w:val="Textbody"/>
    <w:pPr>
      <w:jc w:val="center"/>
    </w:pPr>
    <w:rPr>
      <w:i/>
      <w:iCs/>
    </w:rPr>
  </w:style>
  <w:style w:type="paragraph" w:customStyle="1" w:styleId="2">
    <w:name w:val="Название2"/>
    <w:basedOn w:val="Standard"/>
    <w:pPr>
      <w:suppressLineNumbers/>
      <w:spacing w:before="120" w:after="120"/>
    </w:pPr>
    <w:rPr>
      <w:rFonts w:cs="Mangal, 'Courier New'"/>
      <w:i/>
      <w:iCs/>
    </w:rPr>
  </w:style>
  <w:style w:type="paragraph" w:customStyle="1" w:styleId="20">
    <w:name w:val="Указатель2"/>
    <w:basedOn w:val="Standard"/>
    <w:pPr>
      <w:suppressLineNumbers/>
    </w:pPr>
    <w:rPr>
      <w:rFonts w:cs="Mangal, 'Courier New'"/>
    </w:rPr>
  </w:style>
  <w:style w:type="paragraph" w:customStyle="1" w:styleId="10">
    <w:name w:val="Название1"/>
    <w:basedOn w:val="Standard"/>
    <w:pPr>
      <w:suppressLineNumbers/>
      <w:spacing w:before="120" w:after="120"/>
    </w:pPr>
    <w:rPr>
      <w:rFonts w:cs="Mangal, 'Courier New'"/>
      <w:i/>
      <w:iCs/>
    </w:rPr>
  </w:style>
  <w:style w:type="paragraph" w:customStyle="1" w:styleId="11">
    <w:name w:val="Указатель1"/>
    <w:basedOn w:val="Standard"/>
    <w:pPr>
      <w:suppressLineNumbers/>
    </w:pPr>
    <w:rPr>
      <w:rFonts w:cs="Mangal, 'Courier New'"/>
    </w:rPr>
  </w:style>
  <w:style w:type="paragraph" w:customStyle="1" w:styleId="Textbodyindent">
    <w:name w:val="Text body indent"/>
    <w:basedOn w:val="Standard"/>
    <w:pPr>
      <w:ind w:firstLine="709"/>
      <w:jc w:val="both"/>
    </w:pPr>
  </w:style>
  <w:style w:type="paragraph" w:styleId="a7">
    <w:name w:val="header"/>
    <w:basedOn w:val="Standard"/>
    <w:pPr>
      <w:tabs>
        <w:tab w:val="center" w:pos="4677"/>
        <w:tab w:val="right" w:pos="9355"/>
      </w:tabs>
    </w:pPr>
  </w:style>
  <w:style w:type="paragraph" w:styleId="a8">
    <w:name w:val="footer"/>
    <w:basedOn w:val="Standard"/>
    <w:pPr>
      <w:tabs>
        <w:tab w:val="center" w:pos="4677"/>
        <w:tab w:val="right" w:pos="9355"/>
      </w:tabs>
    </w:pPr>
  </w:style>
  <w:style w:type="paragraph" w:customStyle="1" w:styleId="ConsPlusNormal">
    <w:name w:val="ConsPlusNormal"/>
    <w:pPr>
      <w:autoSpaceDE w:val="0"/>
    </w:pPr>
    <w:rPr>
      <w:rFonts w:ascii="Arial" w:eastAsia="Times New Roman" w:hAnsi="Arial"/>
      <w:sz w:val="20"/>
      <w:szCs w:val="20"/>
      <w:lang w:bidi="ar-SA"/>
    </w:rPr>
  </w:style>
  <w:style w:type="paragraph" w:customStyle="1" w:styleId="ConsPlusNonformat">
    <w:name w:val="ConsPlusNonformat"/>
    <w:pPr>
      <w:autoSpaceDE w:val="0"/>
    </w:pPr>
    <w:rPr>
      <w:rFonts w:ascii="Courier New" w:eastAsia="Arial" w:hAnsi="Courier New" w:cs="Courier New"/>
      <w:sz w:val="20"/>
      <w:szCs w:val="20"/>
      <w:lang w:bidi="ar-SA"/>
    </w:rPr>
  </w:style>
  <w:style w:type="paragraph" w:customStyle="1" w:styleId="21">
    <w:name w:val="Маркированный список 21"/>
    <w:basedOn w:val="a3"/>
    <w:pPr>
      <w:spacing w:after="120"/>
      <w:ind w:left="720" w:hanging="360"/>
      <w:jc w:val="both"/>
    </w:pPr>
    <w:rPr>
      <w:rFonts w:cs="Tahoma"/>
    </w:rPr>
  </w:style>
  <w:style w:type="paragraph" w:customStyle="1" w:styleId="TableContents">
    <w:name w:val="Table Contents"/>
    <w:basedOn w:val="Standard"/>
    <w:pPr>
      <w:suppressLineNumbers/>
      <w:ind w:firstLine="238"/>
      <w:jc w:val="both"/>
    </w:pPr>
  </w:style>
  <w:style w:type="paragraph" w:styleId="a9">
    <w:name w:val="Balloon Text"/>
    <w:basedOn w:val="Standard"/>
    <w:rPr>
      <w:rFonts w:ascii="Tahoma" w:hAnsi="Tahoma" w:cs="Tahoma"/>
      <w:sz w:val="16"/>
      <w:szCs w:val="16"/>
    </w:rPr>
  </w:style>
  <w:style w:type="paragraph" w:styleId="aa">
    <w:name w:val="List Paragraph"/>
    <w:basedOn w:val="Standard"/>
    <w:pPr>
      <w:widowControl w:val="0"/>
      <w:ind w:left="720"/>
    </w:pPr>
    <w:rPr>
      <w:rFonts w:ascii="Arial" w:eastAsia="Lucida Sans Unicode" w:hAnsi="Arial" w:cs="Mangal, 'Courier New'"/>
      <w:sz w:val="20"/>
      <w:lang w:bidi="hi-IN"/>
    </w:rPr>
  </w:style>
  <w:style w:type="paragraph" w:customStyle="1" w:styleId="TableHeading">
    <w:name w:val="Table Heading"/>
    <w:basedOn w:val="TableContents"/>
    <w:pPr>
      <w:jc w:val="center"/>
    </w:pPr>
    <w:rPr>
      <w:b/>
      <w:bCs/>
    </w:rPr>
  </w:style>
  <w:style w:type="paragraph" w:customStyle="1" w:styleId="marb10">
    <w:name w:val="marb10"/>
    <w:basedOn w:val="Standard"/>
    <w:pPr>
      <w:spacing w:before="100" w:after="100"/>
    </w:pPr>
    <w:rPr>
      <w:lang w:eastAsia="ru-RU"/>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bCs w:val="0"/>
      <w:sz w:val="18"/>
      <w:szCs w:val="18"/>
      <w:lang w:val="en-US"/>
    </w:rPr>
  </w:style>
  <w:style w:type="character" w:customStyle="1" w:styleId="WW8Num3z1">
    <w:name w:val="WW8Num3z1"/>
    <w:rPr>
      <w:rFonts w:ascii="Symbol" w:hAnsi="Symbol" w:cs="Symbol"/>
      <w:b w:val="0"/>
      <w:bCs w:val="0"/>
      <w:sz w:val="18"/>
      <w:szCs w:val="18"/>
      <w:lang w:val="en-US"/>
    </w:rPr>
  </w:style>
  <w:style w:type="character" w:customStyle="1" w:styleId="WW8Num4z0">
    <w:name w:val="WW8Num4z0"/>
    <w:rPr>
      <w:rFonts w:ascii="Symbol" w:hAnsi="Symbol" w:cs="Symbol"/>
      <w:sz w:val="18"/>
      <w:szCs w:val="18"/>
      <w:lang w:val="en-US"/>
    </w:rPr>
  </w:style>
  <w:style w:type="character" w:customStyle="1" w:styleId="WW8Num4z1">
    <w:name w:val="WW8Num4z1"/>
    <w:rPr>
      <w:rFonts w:ascii="OpenSymbol, 'Arial Unicode MS'" w:hAnsi="OpenSymbol, 'Arial Unicode MS'" w:cs="Courier New"/>
    </w:rPr>
  </w:style>
  <w:style w:type="character" w:customStyle="1" w:styleId="WW8Num5z0">
    <w:name w:val="WW8Num5z0"/>
    <w:rPr>
      <w:rFonts w:ascii="Symbol" w:hAnsi="Symbol" w:cs="Times New Roman"/>
      <w:sz w:val="18"/>
      <w:szCs w:val="18"/>
    </w:rPr>
  </w:style>
  <w:style w:type="character" w:customStyle="1" w:styleId="WW8Num5z1">
    <w:name w:val="WW8Num5z1"/>
    <w:rPr>
      <w:rFonts w:ascii="OpenSymbol, 'Arial Unicode MS'" w:hAnsi="OpenSymbol, 'Arial Unicode MS'" w:cs="Courier New"/>
    </w:rPr>
  </w:style>
  <w:style w:type="character" w:customStyle="1" w:styleId="WW8Num6z0">
    <w:name w:val="WW8Num6z0"/>
    <w:rPr>
      <w:rFonts w:ascii="Symbol" w:hAnsi="Symbol" w:cs="OpenSymbol, 'Arial Unicode MS'"/>
      <w:sz w:val="18"/>
      <w:szCs w:val="18"/>
    </w:rPr>
  </w:style>
  <w:style w:type="character" w:customStyle="1" w:styleId="WW8Num7z0">
    <w:name w:val="WW8Num7z0"/>
    <w:rPr>
      <w:b/>
      <w:sz w:val="20"/>
      <w:szCs w:val="20"/>
    </w:rPr>
  </w:style>
  <w:style w:type="character" w:customStyle="1" w:styleId="WW8Num7z1">
    <w:name w:val="WW8Num7z1"/>
    <w:rPr>
      <w:color w:val="000000"/>
      <w:sz w:val="18"/>
      <w:szCs w:val="18"/>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9z0">
    <w:name w:val="WW8Num9z0"/>
    <w:rPr>
      <w:b/>
      <w:sz w:val="18"/>
      <w:szCs w:val="18"/>
      <w:lang w:val="en-U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sz w:val="20"/>
      <w:szCs w:val="20"/>
    </w:rPr>
  </w:style>
  <w:style w:type="character" w:customStyle="1" w:styleId="WW8Num11z1">
    <w:name w:val="WW8Num11z1"/>
    <w:rPr>
      <w:color w:val="000000"/>
      <w:sz w:val="18"/>
      <w:szCs w:val="18"/>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sz w:val="18"/>
      <w:szCs w:val="1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sz w:val="18"/>
      <w:szCs w:val="18"/>
      <w:lang w:val="en-U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sz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sz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b/>
      <w:sz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22">
    <w:name w:val="Основной шрифт абзаца2"/>
  </w:style>
  <w:style w:type="character" w:customStyle="1" w:styleId="WW8Num6z1">
    <w:name w:val="WW8Num6z1"/>
    <w:rPr>
      <w:rFonts w:ascii="OpenSymbol, 'Arial Unicode MS'" w:hAnsi="OpenSymbol, 'Arial Unicode MS'" w:cs="OpenSymbol, 'Arial Unicode M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St2z0">
    <w:name w:val="WW8NumSt2z0"/>
    <w:rPr>
      <w:rFonts w:ascii="Symbol" w:hAnsi="Symbol" w:cs="Symbol"/>
    </w:rPr>
  </w:style>
  <w:style w:type="character" w:customStyle="1" w:styleId="12">
    <w:name w:val="Основной шрифт абзаца1"/>
  </w:style>
  <w:style w:type="character" w:styleId="ab">
    <w:name w:val="page number"/>
    <w:basedOn w:val="12"/>
  </w:style>
  <w:style w:type="character" w:customStyle="1" w:styleId="13">
    <w:name w:val="Заголовок 1 Знак"/>
    <w:rPr>
      <w:b/>
      <w:bCs/>
      <w:kern w:val="3"/>
      <w:sz w:val="48"/>
      <w:szCs w:val="48"/>
    </w:rPr>
  </w:style>
  <w:style w:type="character" w:customStyle="1" w:styleId="ac">
    <w:name w:val="Основной текст Знак"/>
    <w:rPr>
      <w:sz w:val="24"/>
      <w:szCs w:val="24"/>
    </w:rPr>
  </w:style>
  <w:style w:type="character" w:customStyle="1" w:styleId="Internetlink">
    <w:name w:val="Internet link"/>
    <w:rPr>
      <w:color w:val="0000FF"/>
      <w:u w:val="single"/>
    </w:rPr>
  </w:style>
  <w:style w:type="character" w:customStyle="1" w:styleId="ad">
    <w:name w:val="Текст выноски Знак"/>
    <w:rPr>
      <w:rFonts w:ascii="Tahoma" w:hAnsi="Tahoma" w:cs="Tahoma"/>
      <w:sz w:val="16"/>
      <w:szCs w:val="16"/>
    </w:rPr>
  </w:style>
  <w:style w:type="character" w:customStyle="1" w:styleId="NumberingSymbols">
    <w:name w:val="Numbering Symbols"/>
  </w:style>
  <w:style w:type="character" w:customStyle="1" w:styleId="WW--">
    <w:name w:val="WW-Интернет-ссылка"/>
    <w:rPr>
      <w:color w:val="0000FF"/>
      <w:u w:val="single"/>
    </w:rPr>
  </w:style>
  <w:style w:type="character" w:customStyle="1" w:styleId="ae">
    <w:name w:val="Название Знак"/>
    <w:rPr>
      <w:b/>
      <w:bCs/>
      <w:sz w:val="24"/>
      <w:szCs w:val="24"/>
    </w:rPr>
  </w:style>
  <w:style w:type="numbering" w:customStyle="1" w:styleId="WW8Num1">
    <w:name w:val="WW8Num1"/>
    <w:basedOn w:val="a2"/>
    <w:pPr>
      <w:numPr>
        <w:numId w:val="2"/>
      </w:numPr>
    </w:pPr>
  </w:style>
  <w:style w:type="numbering" w:customStyle="1" w:styleId="WW8Num2">
    <w:name w:val="WW8Num2"/>
    <w:basedOn w:val="a2"/>
    <w:pPr>
      <w:numPr>
        <w:numId w:val="3"/>
      </w:numPr>
    </w:pPr>
  </w:style>
  <w:style w:type="numbering" w:customStyle="1" w:styleId="WW8Num3">
    <w:name w:val="WW8Num3"/>
    <w:basedOn w:val="a2"/>
    <w:pPr>
      <w:numPr>
        <w:numId w:val="4"/>
      </w:numPr>
    </w:pPr>
  </w:style>
  <w:style w:type="numbering" w:customStyle="1" w:styleId="WW8Num4">
    <w:name w:val="WW8Num4"/>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 w:type="numbering" w:customStyle="1" w:styleId="WW8Num7">
    <w:name w:val="WW8Num7"/>
    <w:basedOn w:val="a2"/>
    <w:pPr>
      <w:numPr>
        <w:numId w:val="8"/>
      </w:numPr>
    </w:pPr>
  </w:style>
  <w:style w:type="numbering" w:customStyle="1" w:styleId="WW8Num8">
    <w:name w:val="WW8Num8"/>
    <w:basedOn w:val="a2"/>
    <w:pPr>
      <w:numPr>
        <w:numId w:val="9"/>
      </w:numPr>
    </w:pPr>
  </w:style>
  <w:style w:type="numbering" w:customStyle="1" w:styleId="WW8Num9">
    <w:name w:val="WW8Num9"/>
    <w:basedOn w:val="a2"/>
    <w:pPr>
      <w:numPr>
        <w:numId w:val="10"/>
      </w:numPr>
    </w:pPr>
  </w:style>
  <w:style w:type="numbering" w:customStyle="1" w:styleId="WW8Num10">
    <w:name w:val="WW8Num10"/>
    <w:basedOn w:val="a2"/>
    <w:pPr>
      <w:numPr>
        <w:numId w:val="11"/>
      </w:numPr>
    </w:pPr>
  </w:style>
  <w:style w:type="numbering" w:customStyle="1" w:styleId="WW8Num11">
    <w:name w:val="WW8Num11"/>
    <w:basedOn w:val="a2"/>
    <w:pPr>
      <w:numPr>
        <w:numId w:val="12"/>
      </w:numPr>
    </w:pPr>
  </w:style>
  <w:style w:type="numbering" w:customStyle="1" w:styleId="WW8Num12">
    <w:name w:val="WW8Num12"/>
    <w:basedOn w:val="a2"/>
    <w:pPr>
      <w:numPr>
        <w:numId w:val="13"/>
      </w:numPr>
    </w:pPr>
  </w:style>
  <w:style w:type="numbering" w:customStyle="1" w:styleId="WW8Num13">
    <w:name w:val="WW8Num13"/>
    <w:basedOn w:val="a2"/>
    <w:pPr>
      <w:numPr>
        <w:numId w:val="14"/>
      </w:numPr>
    </w:pPr>
  </w:style>
  <w:style w:type="numbering" w:customStyle="1" w:styleId="WW8Num14">
    <w:name w:val="WW8Num14"/>
    <w:basedOn w:val="a2"/>
    <w:pPr>
      <w:numPr>
        <w:numId w:val="15"/>
      </w:numPr>
    </w:pPr>
  </w:style>
  <w:style w:type="numbering" w:customStyle="1" w:styleId="WW8Num15">
    <w:name w:val="WW8Num15"/>
    <w:basedOn w:val="a2"/>
    <w:pPr>
      <w:numPr>
        <w:numId w:val="16"/>
      </w:numPr>
    </w:pPr>
  </w:style>
  <w:style w:type="numbering" w:customStyle="1" w:styleId="WW8Num16">
    <w:name w:val="WW8Num16"/>
    <w:basedOn w:val="a2"/>
    <w:pPr>
      <w:numPr>
        <w:numId w:val="17"/>
      </w:numPr>
    </w:pPr>
  </w:style>
  <w:style w:type="numbering" w:customStyle="1" w:styleId="WW8Num17">
    <w:name w:val="WW8Num17"/>
    <w:basedOn w:val="a2"/>
    <w:pPr>
      <w:numPr>
        <w:numId w:val="18"/>
      </w:numPr>
    </w:pPr>
  </w:style>
  <w:style w:type="numbering" w:customStyle="1" w:styleId="WW8Num18">
    <w:name w:val="WW8Num18"/>
    <w:basedOn w:val="a2"/>
    <w:pPr>
      <w:numPr>
        <w:numId w:val="19"/>
      </w:numPr>
    </w:pPr>
  </w:style>
  <w:style w:type="numbering" w:customStyle="1" w:styleId="WW8Num19">
    <w:name w:val="WW8Num19"/>
    <w:basedOn w:val="a2"/>
    <w:pPr>
      <w:numPr>
        <w:numId w:val="20"/>
      </w:numPr>
    </w:pPr>
  </w:style>
  <w:style w:type="numbering" w:customStyle="1" w:styleId="WW8Num20">
    <w:name w:val="WW8Num20"/>
    <w:basedOn w:val="a2"/>
    <w:pPr>
      <w:numPr>
        <w:numId w:val="21"/>
      </w:numPr>
    </w:pPr>
  </w:style>
  <w:style w:type="paragraph" w:customStyle="1" w:styleId="BasicParagraph">
    <w:name w:val="[Basic Paragraph]"/>
    <w:basedOn w:val="a"/>
    <w:rsid w:val="005F4394"/>
    <w:pPr>
      <w:widowControl/>
      <w:suppressAutoHyphens w:val="0"/>
      <w:autoSpaceDE w:val="0"/>
      <w:autoSpaceDN/>
      <w:spacing w:line="288" w:lineRule="auto"/>
      <w:textAlignment w:val="auto"/>
    </w:pPr>
    <w:rPr>
      <w:rFonts w:ascii="Minion Pro" w:eastAsia="Times New Roman" w:hAnsi="Minion Pro" w:cs="Minion Pro"/>
      <w:color w:val="000000"/>
      <w:kern w:val="0"/>
      <w:lang w:val="en-GB" w:bidi="ar-SA"/>
    </w:rPr>
  </w:style>
  <w:style w:type="paragraph" w:styleId="af">
    <w:name w:val="No Spacing"/>
    <w:uiPriority w:val="1"/>
    <w:qFormat/>
    <w:rsid w:val="00C12E93"/>
    <w:pPr>
      <w:widowControl/>
      <w:suppressAutoHyphens w:val="0"/>
      <w:autoSpaceDN/>
      <w:textAlignment w:val="auto"/>
    </w:pPr>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xima.best/" TargetMode="External"/><Relationship Id="rId13" Type="http://schemas.openxmlformats.org/officeDocument/2006/relationships/hyperlink" Target="file:///C:\Users\grebenkovaaeo\&#1044;&#1086;&#1075;&#1086;&#1074;&#1086;&#1088;%20&#1050;&#1057;&#1057;&#1057;&#1056;\&#1044;&#1086;&#1075;&#1086;&#1074;&#1086;&#1088;%20&#1050;&#1057;&#1057;&#1057;&#1056;%20&#1088;&#1077;&#1076;.doc" TargetMode="External"/><Relationship Id="rId3" Type="http://schemas.openxmlformats.org/officeDocument/2006/relationships/settings" Target="settings.xml"/><Relationship Id="rId7" Type="http://schemas.openxmlformats.org/officeDocument/2006/relationships/hyperlink" Target="https://maxima.best/" TargetMode="External"/><Relationship Id="rId12" Type="http://schemas.openxmlformats.org/officeDocument/2006/relationships/hyperlink" Target="http://www.maxima.b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xima.bes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xima.best/" TargetMode="External"/><Relationship Id="rId4" Type="http://schemas.openxmlformats.org/officeDocument/2006/relationships/webSettings" Target="webSettings.xml"/><Relationship Id="rId9" Type="http://schemas.openxmlformats.org/officeDocument/2006/relationships/hyperlink" Target="http://www.maxima.bes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6469</Words>
  <Characters>36878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Технико-экономическое обоснование</vt:lpstr>
    </vt:vector>
  </TitlesOfParts>
  <Company/>
  <LinksUpToDate>false</LinksUpToDate>
  <CharactersWithSpaces>43261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Технико-экономическое обоснование</dc:title>
  <dc:creator>Evergreen</dc:creator>
  <cp:lastModifiedBy>Иван Соловьев</cp:lastModifiedBy>
  <cp:revision>19</cp:revision>
  <cp:lastPrinted>2018-08-15T16:50:00Z</cp:lastPrinted>
  <dcterms:created xsi:type="dcterms:W3CDTF">2023-11-14T08:33:00Z</dcterms:created>
  <dcterms:modified xsi:type="dcterms:W3CDTF">2025-11-01T08:07:00Z</dcterms:modified>
</cp:coreProperties>
</file>